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CB4CA" w14:textId="0D0891D2" w:rsidR="00992BA0" w:rsidRPr="00A30D7B" w:rsidRDefault="00A30D7B" w:rsidP="00696A55">
      <w:pPr>
        <w:rPr>
          <w:rFonts w:cs="Times"/>
          <w:i/>
          <w:iCs/>
          <w:color w:val="000000"/>
          <w:sz w:val="22"/>
          <w:szCs w:val="22"/>
        </w:rPr>
      </w:pPr>
      <w:r w:rsidRPr="00A30D7B">
        <w:rPr>
          <w:rFonts w:cs="Times"/>
          <w:i/>
          <w:iCs/>
          <w:color w:val="000000"/>
          <w:sz w:val="22"/>
          <w:szCs w:val="22"/>
        </w:rPr>
        <w:t xml:space="preserve">Gemeente Hengelo, </w:t>
      </w:r>
      <w:proofErr w:type="spellStart"/>
      <w:r w:rsidRPr="00A30D7B">
        <w:rPr>
          <w:rFonts w:cs="Times"/>
          <w:i/>
          <w:iCs/>
          <w:color w:val="000000"/>
          <w:sz w:val="22"/>
          <w:szCs w:val="22"/>
        </w:rPr>
        <w:t>Oyfo</w:t>
      </w:r>
      <w:proofErr w:type="spellEnd"/>
      <w:r w:rsidRPr="00A30D7B">
        <w:rPr>
          <w:rFonts w:cs="Times"/>
          <w:i/>
          <w:iCs/>
          <w:color w:val="000000"/>
          <w:sz w:val="22"/>
          <w:szCs w:val="22"/>
        </w:rPr>
        <w:t xml:space="preserve"> en Saxion APO tekenen intentieverklaring </w:t>
      </w:r>
      <w:proofErr w:type="spellStart"/>
      <w:r w:rsidRPr="00A30D7B">
        <w:rPr>
          <w:rFonts w:cs="Times"/>
          <w:i/>
          <w:iCs/>
          <w:color w:val="000000"/>
          <w:sz w:val="22"/>
          <w:szCs w:val="22"/>
        </w:rPr>
        <w:t>CultuurwijsHengelo</w:t>
      </w:r>
      <w:proofErr w:type="spellEnd"/>
    </w:p>
    <w:p w14:paraId="31DA646F" w14:textId="36F71D6F" w:rsidR="00992BA0" w:rsidRPr="002203DF" w:rsidRDefault="002203DF" w:rsidP="00696A55">
      <w:pPr>
        <w:rPr>
          <w:rFonts w:ascii="Arial" w:hAnsi="Arial" w:cs="Arial"/>
          <w:b/>
          <w:bCs/>
          <w:sz w:val="28"/>
          <w:szCs w:val="28"/>
        </w:rPr>
      </w:pPr>
      <w:r w:rsidRPr="002203DF">
        <w:rPr>
          <w:rFonts w:ascii="Arial" w:hAnsi="Arial" w:cs="Arial"/>
          <w:b/>
          <w:bCs/>
          <w:sz w:val="28"/>
          <w:szCs w:val="28"/>
        </w:rPr>
        <w:t>Cultuureducatie ondanks corona toch even in de schijnwerpers</w:t>
      </w:r>
    </w:p>
    <w:p w14:paraId="49164994" w14:textId="77777777" w:rsidR="00A30D7B" w:rsidRPr="00992BA0" w:rsidRDefault="00A30D7B" w:rsidP="00696A55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F79756D" w14:textId="05BEA6A8" w:rsidR="00992BA0" w:rsidRPr="00992BA0" w:rsidRDefault="00992BA0" w:rsidP="00696A5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92BA0">
        <w:rPr>
          <w:rFonts w:ascii="Arial" w:hAnsi="Arial" w:cs="Arial"/>
          <w:b/>
          <w:bCs/>
          <w:color w:val="000000"/>
          <w:sz w:val="22"/>
          <w:szCs w:val="22"/>
        </w:rPr>
        <w:t xml:space="preserve">Tijdens de coronaperiode staat het onderwijs – logischerwijs - vooral in het teken van leerverlies. Alle andere zaken die het onderwijs zo mooi </w:t>
      </w:r>
      <w:r w:rsidR="003D4F47" w:rsidRPr="0071410D">
        <w:rPr>
          <w:rFonts w:ascii="Arial" w:hAnsi="Arial" w:cs="Arial"/>
          <w:b/>
          <w:bCs/>
          <w:color w:val="000000"/>
          <w:sz w:val="22"/>
          <w:szCs w:val="22"/>
        </w:rPr>
        <w:t>en betekenisvol</w:t>
      </w:r>
      <w:r w:rsidR="003D4F4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92BA0">
        <w:rPr>
          <w:rFonts w:ascii="Arial" w:hAnsi="Arial" w:cs="Arial"/>
          <w:b/>
          <w:bCs/>
          <w:color w:val="000000"/>
          <w:sz w:val="22"/>
          <w:szCs w:val="22"/>
        </w:rPr>
        <w:t>maken, sneeuwen behoorlijk onder. Dit geldt bijvoorbeeld ook voor cultuureducatie. Des te mooier is het, dat Saxion en haar partner</w:t>
      </w:r>
      <w:r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Pr="00992BA0">
        <w:rPr>
          <w:rFonts w:ascii="Arial" w:hAnsi="Arial" w:cs="Arial"/>
          <w:b/>
          <w:bCs/>
          <w:color w:val="000000"/>
          <w:sz w:val="22"/>
          <w:szCs w:val="22"/>
        </w:rPr>
        <w:t xml:space="preserve"> de Gemeente Hengelo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en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Oyfo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92BA0">
        <w:rPr>
          <w:rFonts w:ascii="Arial" w:hAnsi="Arial" w:cs="Arial"/>
          <w:b/>
          <w:bCs/>
          <w:color w:val="000000"/>
          <w:sz w:val="22"/>
          <w:szCs w:val="22"/>
        </w:rPr>
        <w:t xml:space="preserve">onlangs een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intentieverklaring </w:t>
      </w:r>
      <w:r w:rsidRPr="00992BA0">
        <w:rPr>
          <w:rFonts w:ascii="Arial" w:hAnsi="Arial" w:cs="Arial"/>
          <w:b/>
          <w:bCs/>
          <w:color w:val="000000"/>
          <w:sz w:val="22"/>
          <w:szCs w:val="22"/>
        </w:rPr>
        <w:t>hebben ondertekend voor de bestendiging van de samenwerking rondom cultuureducatie</w:t>
      </w:r>
      <w:r w:rsidR="003415C0">
        <w:rPr>
          <w:rFonts w:ascii="Arial" w:hAnsi="Arial" w:cs="Arial"/>
          <w:b/>
          <w:bCs/>
          <w:color w:val="000000"/>
          <w:sz w:val="22"/>
          <w:szCs w:val="22"/>
        </w:rPr>
        <w:t xml:space="preserve"> via het programma </w:t>
      </w:r>
      <w:proofErr w:type="spellStart"/>
      <w:r w:rsidR="003415C0">
        <w:rPr>
          <w:rFonts w:ascii="Arial" w:hAnsi="Arial" w:cs="Arial"/>
          <w:b/>
          <w:bCs/>
          <w:color w:val="000000"/>
          <w:sz w:val="22"/>
          <w:szCs w:val="22"/>
        </w:rPr>
        <w:t>CultuurwijsHengelo</w:t>
      </w:r>
      <w:proofErr w:type="spellEnd"/>
      <w:r w:rsidR="003415C0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EC488A" w:rsidRPr="00EC488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4035E4E" w14:textId="604592BA" w:rsidR="00992BA0" w:rsidRDefault="00992BA0" w:rsidP="00696A55">
      <w:pPr>
        <w:rPr>
          <w:rFonts w:cstheme="minorHAnsi"/>
          <w:color w:val="000000" w:themeColor="text1"/>
          <w:sz w:val="20"/>
          <w:szCs w:val="20"/>
        </w:rPr>
      </w:pPr>
    </w:p>
    <w:p w14:paraId="37FB683C" w14:textId="7895D491" w:rsidR="0062496E" w:rsidRDefault="002E65E3" w:rsidP="00696A55">
      <w:pPr>
        <w:rPr>
          <w:rFonts w:ascii="Arial" w:hAnsi="Arial" w:cs="Arial"/>
          <w:color w:val="000000" w:themeColor="text1"/>
          <w:sz w:val="22"/>
          <w:szCs w:val="22"/>
        </w:rPr>
      </w:pPr>
      <w:r w:rsidRPr="00520B40">
        <w:rPr>
          <w:rFonts w:ascii="Arial" w:hAnsi="Arial" w:cs="Arial"/>
          <w:sz w:val="22"/>
          <w:szCs w:val="22"/>
          <w:shd w:val="clear" w:color="auto" w:fill="FFFFFF"/>
        </w:rPr>
        <w:t xml:space="preserve">Projecten uit het programma </w:t>
      </w:r>
      <w:proofErr w:type="spellStart"/>
      <w:r w:rsidRPr="00520B40">
        <w:rPr>
          <w:rFonts w:ascii="Arial" w:hAnsi="Arial" w:cs="Arial"/>
          <w:sz w:val="22"/>
          <w:szCs w:val="22"/>
          <w:shd w:val="clear" w:color="auto" w:fill="FFFFFF"/>
        </w:rPr>
        <w:t>CultuurwijsHengelo</w:t>
      </w:r>
      <w:proofErr w:type="spellEnd"/>
      <w:r w:rsidRPr="00520B40">
        <w:rPr>
          <w:rFonts w:ascii="Arial" w:hAnsi="Arial" w:cs="Arial"/>
          <w:sz w:val="22"/>
          <w:szCs w:val="22"/>
          <w:shd w:val="clear" w:color="auto" w:fill="FFFFFF"/>
        </w:rPr>
        <w:t xml:space="preserve"> maken al jaren </w:t>
      </w:r>
      <w:r w:rsidR="003D4F47" w:rsidRPr="0071410D">
        <w:rPr>
          <w:rFonts w:ascii="Arial" w:hAnsi="Arial" w:cs="Arial"/>
          <w:sz w:val="22"/>
          <w:szCs w:val="22"/>
          <w:shd w:val="clear" w:color="auto" w:fill="FFFFFF"/>
        </w:rPr>
        <w:t>een vast</w:t>
      </w:r>
      <w:r w:rsidR="003D4F4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20B40">
        <w:rPr>
          <w:rFonts w:ascii="Arial" w:hAnsi="Arial" w:cs="Arial"/>
          <w:sz w:val="22"/>
          <w:szCs w:val="22"/>
          <w:shd w:val="clear" w:color="auto" w:fill="FFFFFF"/>
        </w:rPr>
        <w:t xml:space="preserve">onderdeel uit van het onderwijs op de Hengelose basisscholen. Tot corona roet in het eten gooide. Als alternatief heeft de </w:t>
      </w:r>
      <w:r w:rsidR="00845719" w:rsidRPr="00520B40">
        <w:rPr>
          <w:rFonts w:ascii="Arial" w:hAnsi="Arial" w:cs="Arial"/>
          <w:sz w:val="22"/>
          <w:szCs w:val="22"/>
          <w:shd w:val="clear" w:color="auto" w:fill="FFFFFF"/>
        </w:rPr>
        <w:t xml:space="preserve">academie Pedagogiek en Onderwijs van Saxion samen met de </w:t>
      </w:r>
      <w:r w:rsidRPr="00520B40">
        <w:rPr>
          <w:rFonts w:ascii="Arial" w:hAnsi="Arial" w:cs="Arial"/>
          <w:sz w:val="22"/>
          <w:szCs w:val="22"/>
          <w:shd w:val="clear" w:color="auto" w:fill="FFFFFF"/>
        </w:rPr>
        <w:t>creatieve sector in Hengelo</w:t>
      </w:r>
      <w:r w:rsidR="00EC488A" w:rsidRPr="00520B4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20B40">
        <w:rPr>
          <w:rFonts w:ascii="Arial" w:hAnsi="Arial" w:cs="Arial"/>
          <w:sz w:val="22"/>
          <w:szCs w:val="22"/>
          <w:shd w:val="clear" w:color="auto" w:fill="FFFFFF"/>
        </w:rPr>
        <w:t xml:space="preserve">een divers en kwalitatief goed online-aanbod met cultuuractiviteiten ontwikkeld, waar de Hengelose basisscholen vanaf nu op elk gewenst moment </w:t>
      </w:r>
      <w:r w:rsidR="003D4F47" w:rsidRPr="0071410D">
        <w:rPr>
          <w:rFonts w:ascii="Arial" w:hAnsi="Arial" w:cs="Arial"/>
          <w:sz w:val="22"/>
          <w:szCs w:val="22"/>
          <w:shd w:val="clear" w:color="auto" w:fill="FFFFFF"/>
        </w:rPr>
        <w:t xml:space="preserve">gratis </w:t>
      </w:r>
      <w:r w:rsidRPr="0071410D">
        <w:rPr>
          <w:rFonts w:ascii="Arial" w:hAnsi="Arial" w:cs="Arial"/>
          <w:sz w:val="22"/>
          <w:szCs w:val="22"/>
          <w:shd w:val="clear" w:color="auto" w:fill="FFFFFF"/>
        </w:rPr>
        <w:t>gebruik van kunnen maken</w:t>
      </w:r>
      <w:r w:rsidRPr="0071410D">
        <w:rPr>
          <w:rFonts w:ascii="Arial" w:hAnsi="Arial" w:cs="Arial"/>
          <w:color w:val="000000"/>
          <w:sz w:val="22"/>
          <w:szCs w:val="22"/>
        </w:rPr>
        <w:t xml:space="preserve">. </w:t>
      </w:r>
      <w:r w:rsidR="002A0DEC" w:rsidRPr="0071410D">
        <w:rPr>
          <w:rFonts w:ascii="Arial" w:hAnsi="Arial" w:cs="Arial"/>
          <w:color w:val="000000"/>
          <w:sz w:val="22"/>
          <w:szCs w:val="22"/>
        </w:rPr>
        <w:t>Docent Ronald von Piekartz: “</w:t>
      </w:r>
      <w:r w:rsidR="002A0DEC" w:rsidRPr="0071410D">
        <w:rPr>
          <w:rFonts w:ascii="Arial" w:hAnsi="Arial" w:cs="Arial"/>
          <w:color w:val="000000" w:themeColor="text1"/>
          <w:sz w:val="22"/>
          <w:szCs w:val="22"/>
        </w:rPr>
        <w:t xml:space="preserve">Cultuureducatie </w:t>
      </w:r>
      <w:r w:rsidR="003D4F47" w:rsidRPr="0071410D">
        <w:rPr>
          <w:rFonts w:ascii="Arial" w:hAnsi="Arial" w:cs="Arial"/>
          <w:color w:val="000000" w:themeColor="text1"/>
          <w:sz w:val="22"/>
          <w:szCs w:val="22"/>
        </w:rPr>
        <w:t xml:space="preserve">is </w:t>
      </w:r>
      <w:r w:rsidR="002A0DEC" w:rsidRPr="0071410D">
        <w:rPr>
          <w:rFonts w:ascii="Arial" w:hAnsi="Arial" w:cs="Arial"/>
          <w:color w:val="000000" w:themeColor="text1"/>
          <w:sz w:val="22"/>
          <w:szCs w:val="22"/>
        </w:rPr>
        <w:t>een wezenlijk</w:t>
      </w:r>
      <w:r w:rsidR="002A0DEC" w:rsidRPr="00520B40">
        <w:rPr>
          <w:rFonts w:ascii="Arial" w:hAnsi="Arial" w:cs="Arial"/>
          <w:color w:val="000000" w:themeColor="text1"/>
          <w:sz w:val="22"/>
          <w:szCs w:val="22"/>
        </w:rPr>
        <w:t xml:space="preserve"> aspect van brede vorming en ontwikkeling van de leerling en moet verwonderen, inspireren en leerlingen aan het denken zetten.</w:t>
      </w:r>
      <w:r w:rsidR="00EC488A" w:rsidRPr="00520B4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20B40" w:rsidRPr="00A213D0">
        <w:rPr>
          <w:rFonts w:ascii="Arial" w:hAnsi="Arial" w:cs="Arial"/>
          <w:color w:val="000000" w:themeColor="text1"/>
          <w:sz w:val="22"/>
          <w:szCs w:val="22"/>
        </w:rPr>
        <w:t>Cultuureducatie is belangrijk: voor persoonlijke ontwikkeling en voor de creativiteit van onze samenleving als geheel.</w:t>
      </w:r>
      <w:r w:rsidR="00343957">
        <w:rPr>
          <w:rFonts w:ascii="Arial" w:hAnsi="Arial" w:cs="Arial"/>
          <w:color w:val="000000" w:themeColor="text1"/>
          <w:sz w:val="22"/>
          <w:szCs w:val="22"/>
        </w:rPr>
        <w:t>”</w:t>
      </w:r>
      <w:r w:rsidR="00520B40" w:rsidRPr="00A213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41A70B4" w14:textId="15627E70" w:rsidR="0062496E" w:rsidRDefault="0062496E" w:rsidP="00696A5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E994861" w14:textId="3D662867" w:rsidR="0062496E" w:rsidRPr="0062496E" w:rsidRDefault="0062496E" w:rsidP="00696A5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2496E">
        <w:rPr>
          <w:rFonts w:ascii="Arial" w:hAnsi="Arial" w:cs="Arial"/>
          <w:b/>
          <w:bCs/>
          <w:color w:val="000000" w:themeColor="text1"/>
          <w:sz w:val="22"/>
          <w:szCs w:val="22"/>
        </w:rPr>
        <w:t>Cultuureducatie met Kwaliteit</w:t>
      </w:r>
    </w:p>
    <w:p w14:paraId="62EAEC48" w14:textId="4BFC8F3F" w:rsidR="0008355D" w:rsidRPr="00A92A4D" w:rsidRDefault="00520B40" w:rsidP="0008355D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</w:pPr>
      <w:r w:rsidRPr="0008355D">
        <w:rPr>
          <w:rFonts w:ascii="Arial" w:hAnsi="Arial" w:cs="Arial"/>
          <w:color w:val="000000" w:themeColor="text1"/>
          <w:sz w:val="22"/>
          <w:szCs w:val="22"/>
        </w:rPr>
        <w:t xml:space="preserve">Om alle kinderen en jongeren op het gebied van cultuur een stevig fundament te bieden heeft het Ministerie van OCW in 2013 het programma </w:t>
      </w:r>
      <w:r w:rsidRPr="0008355D">
        <w:rPr>
          <w:rFonts w:ascii="Arial" w:hAnsi="Arial" w:cs="Arial"/>
          <w:bCs/>
          <w:color w:val="000000" w:themeColor="text1"/>
          <w:sz w:val="22"/>
          <w:szCs w:val="22"/>
        </w:rPr>
        <w:t>Cultuureducatie met Kwaliteit</w:t>
      </w:r>
      <w:r w:rsidRPr="0008355D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proofErr w:type="spellStart"/>
      <w:r w:rsidRPr="0008355D">
        <w:rPr>
          <w:rFonts w:ascii="Arial" w:hAnsi="Arial" w:cs="Arial"/>
          <w:color w:val="000000" w:themeColor="text1"/>
          <w:sz w:val="22"/>
          <w:szCs w:val="22"/>
        </w:rPr>
        <w:t>CmK</w:t>
      </w:r>
      <w:proofErr w:type="spellEnd"/>
      <w:r w:rsidRPr="0008355D">
        <w:rPr>
          <w:rFonts w:ascii="Arial" w:hAnsi="Arial" w:cs="Arial"/>
          <w:color w:val="000000" w:themeColor="text1"/>
          <w:sz w:val="22"/>
          <w:szCs w:val="22"/>
        </w:rPr>
        <w:t xml:space="preserve">) opgezet. Dit programma heeft tot doel de kwaliteit van cultuureducatie in het </w:t>
      </w:r>
      <w:r w:rsidR="00772C0A" w:rsidRPr="0008355D">
        <w:rPr>
          <w:rFonts w:ascii="Arial" w:hAnsi="Arial" w:cs="Arial"/>
          <w:color w:val="000000" w:themeColor="text1"/>
          <w:sz w:val="22"/>
          <w:szCs w:val="22"/>
        </w:rPr>
        <w:t>p</w:t>
      </w:r>
      <w:r w:rsidRPr="0008355D">
        <w:rPr>
          <w:rFonts w:ascii="Arial" w:hAnsi="Arial" w:cs="Arial"/>
          <w:color w:val="000000" w:themeColor="text1"/>
          <w:sz w:val="22"/>
          <w:szCs w:val="22"/>
        </w:rPr>
        <w:t xml:space="preserve">rimair </w:t>
      </w:r>
      <w:r w:rsidR="00772C0A" w:rsidRPr="0008355D">
        <w:rPr>
          <w:rFonts w:ascii="Arial" w:hAnsi="Arial" w:cs="Arial"/>
          <w:color w:val="000000" w:themeColor="text1"/>
          <w:sz w:val="22"/>
          <w:szCs w:val="22"/>
        </w:rPr>
        <w:t>o</w:t>
      </w:r>
      <w:r w:rsidRPr="0008355D">
        <w:rPr>
          <w:rFonts w:ascii="Arial" w:hAnsi="Arial" w:cs="Arial"/>
          <w:color w:val="000000" w:themeColor="text1"/>
          <w:sz w:val="22"/>
          <w:szCs w:val="22"/>
        </w:rPr>
        <w:t xml:space="preserve">nderwijs door middel van een landelijk samenhangende aanpak te borgen. </w:t>
      </w:r>
      <w:r w:rsidR="00343957" w:rsidRPr="0008355D">
        <w:rPr>
          <w:rFonts w:ascii="Arial" w:hAnsi="Arial" w:cs="Arial"/>
          <w:color w:val="000000" w:themeColor="text1"/>
          <w:sz w:val="22"/>
          <w:szCs w:val="22"/>
        </w:rPr>
        <w:t>Ronald: “</w:t>
      </w:r>
      <w:r w:rsidR="003C0D1F" w:rsidRPr="0008355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>Met de getekende</w:t>
      </w:r>
      <w:r w:rsidRPr="0008355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 intentieverklaring</w:t>
      </w:r>
      <w:r w:rsidR="00546080" w:rsidRPr="0008355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 wordt de lijn die</w:t>
      </w:r>
      <w:r w:rsidRPr="0008355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 de afgelopen jaren al in gang </w:t>
      </w:r>
      <w:r w:rsidR="00546080" w:rsidRPr="0008355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is </w:t>
      </w:r>
      <w:r w:rsidRPr="0008355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>gezet</w:t>
      </w:r>
      <w:r w:rsidR="00546080" w:rsidRPr="0008355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 bestendigd. I</w:t>
      </w:r>
      <w:r w:rsidRPr="0008355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n co-creatie met alle partijen </w:t>
      </w:r>
      <w:r w:rsidR="00546080" w:rsidRPr="0008355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>blijven we er</w:t>
      </w:r>
      <w:r w:rsidRPr="0008355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>voor zorgen dat</w:t>
      </w:r>
      <w:r w:rsid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 </w:t>
      </w:r>
      <w:proofErr w:type="spellStart"/>
      <w:r w:rsidR="003D4F47"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>CmK</w:t>
      </w:r>
      <w:proofErr w:type="spellEnd"/>
      <w:r w:rsidR="003D4F47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 </w:t>
      </w:r>
      <w:r w:rsidRPr="0008355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>langdurig voor kwalitatief goede kunstontmoetingen</w:t>
      </w:r>
      <w:r w:rsidR="006E6136" w:rsidRPr="0008355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 </w:t>
      </w:r>
      <w:r w:rsidR="00772C0A" w:rsidRPr="0008355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>zorgt,</w:t>
      </w:r>
      <w:r w:rsidRPr="0008355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 die magische momenten opleveren voor de leerlingen. Met deze magische momenten worden alle vakken met elkaar in samenhang </w:t>
      </w:r>
      <w:r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gegeven. </w:t>
      </w:r>
      <w:r w:rsidR="00B46259"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Hierbij </w:t>
      </w:r>
      <w:r w:rsidR="0021319F"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>wordt er</w:t>
      </w:r>
      <w:r w:rsidR="00B46259"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 expliciet gebruik </w:t>
      </w:r>
      <w:r w:rsidR="0021319F"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gemaakt </w:t>
      </w:r>
      <w:r w:rsidR="00B46259"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van de kwaliteiten van de educatief medewerkers en van de leerkrachten. Dus elke partij pakt daarin zijn/haar rol.  Naast </w:t>
      </w:r>
      <w:r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>de</w:t>
      </w:r>
      <w:r w:rsidRPr="0008355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 kunstvakken </w:t>
      </w:r>
      <w:r w:rsidR="006E6136" w:rsidRPr="0008355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worden </w:t>
      </w:r>
      <w:r w:rsidRPr="0021319F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ook </w:t>
      </w:r>
      <w:r w:rsidRPr="0008355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de zaakvakken, bewegingsonderwijs en taal en rekenen met elkaar verbonden vanuit </w:t>
      </w:r>
      <w:r w:rsidR="006E6136" w:rsidRPr="0008355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een </w:t>
      </w:r>
      <w:r w:rsidRPr="0008355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>gezamenlijk thema, waarbij kunstontmoeting de bron is.</w:t>
      </w:r>
      <w:r w:rsidR="006E6136" w:rsidRPr="0008355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>”</w:t>
      </w:r>
      <w:r w:rsidR="002A0DEC" w:rsidRPr="000835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25C8F">
        <w:rPr>
          <w:rFonts w:ascii="Arial" w:hAnsi="Arial" w:cs="Arial"/>
          <w:color w:val="000000" w:themeColor="text1"/>
          <w:sz w:val="22"/>
          <w:szCs w:val="22"/>
        </w:rPr>
        <w:t xml:space="preserve">Concreet betekent dit dat de gemeente Hengelo, </w:t>
      </w:r>
      <w:proofErr w:type="spellStart"/>
      <w:r w:rsidR="00325C8F">
        <w:rPr>
          <w:rFonts w:ascii="Arial" w:hAnsi="Arial" w:cs="Arial"/>
          <w:color w:val="000000" w:themeColor="text1"/>
          <w:sz w:val="22"/>
          <w:szCs w:val="22"/>
        </w:rPr>
        <w:t>Oyfo</w:t>
      </w:r>
      <w:proofErr w:type="spellEnd"/>
      <w:r w:rsidR="00325C8F">
        <w:rPr>
          <w:rFonts w:ascii="Arial" w:hAnsi="Arial" w:cs="Arial"/>
          <w:color w:val="000000" w:themeColor="text1"/>
          <w:sz w:val="22"/>
          <w:szCs w:val="22"/>
        </w:rPr>
        <w:t xml:space="preserve"> en Saxion APO </w:t>
      </w:r>
      <w:r w:rsidR="00A92A4D">
        <w:rPr>
          <w:rFonts w:ascii="Arial" w:hAnsi="Arial" w:cs="Arial"/>
          <w:color w:val="000000" w:themeColor="text1"/>
          <w:sz w:val="22"/>
          <w:szCs w:val="22"/>
        </w:rPr>
        <w:t>de handen ineen slaan</w:t>
      </w:r>
      <w:r w:rsidR="00325C8F">
        <w:rPr>
          <w:rFonts w:ascii="Arial" w:hAnsi="Arial" w:cs="Arial"/>
          <w:color w:val="000000" w:themeColor="text1"/>
          <w:sz w:val="22"/>
          <w:szCs w:val="22"/>
        </w:rPr>
        <w:t xml:space="preserve"> om</w:t>
      </w:r>
      <w:r w:rsidR="0008355D" w:rsidRPr="0008355D">
        <w:rPr>
          <w:rFonts w:eastAsia="Times New Roman" w:cs="Segoe UI"/>
          <w:color w:val="000000" w:themeColor="text1"/>
          <w:sz w:val="20"/>
          <w:szCs w:val="20"/>
          <w:lang w:eastAsia="nl-NL"/>
        </w:rPr>
        <w:t xml:space="preserve"> </w:t>
      </w:r>
      <w:r w:rsidR="0008355D" w:rsidRPr="00A92A4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zinvolle stageplaatsen te </w:t>
      </w:r>
      <w:r w:rsidR="003D4F47"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blijven </w:t>
      </w:r>
      <w:r w:rsidR="0008355D"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realiseren voor </w:t>
      </w:r>
      <w:r w:rsidR="00B46259"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>ons</w:t>
      </w:r>
      <w:r w:rsidR="00B46259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. </w:t>
      </w:r>
      <w:r w:rsidR="0008355D" w:rsidRPr="00A92A4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De kennis en expertise van Hogeschool Saxion APO is </w:t>
      </w:r>
      <w:r w:rsidR="009C03F8" w:rsidRPr="00A92A4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daarbij </w:t>
      </w:r>
      <w:r w:rsidR="0008355D" w:rsidRPr="00A92A4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een rijke bron voor cultuureducatie die de </w:t>
      </w:r>
      <w:r w:rsidR="009C03F8" w:rsidRPr="00A92A4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>g</w:t>
      </w:r>
      <w:r w:rsidR="0008355D" w:rsidRPr="00A92A4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emeente en </w:t>
      </w:r>
      <w:proofErr w:type="spellStart"/>
      <w:r w:rsidR="0008355D" w:rsidRPr="00A92A4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>Oyfo</w:t>
      </w:r>
      <w:proofErr w:type="spellEnd"/>
      <w:r w:rsidR="0008355D" w:rsidRPr="00A92A4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 graag structureel en Hengelo-</w:t>
      </w:r>
      <w:r w:rsidR="0008355D"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breed willen </w:t>
      </w:r>
      <w:r w:rsidR="003D4F47"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blijven </w:t>
      </w:r>
      <w:r w:rsidR="0008355D"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>inzetten</w:t>
      </w:r>
      <w:r w:rsidR="0008355D" w:rsidRPr="00A92A4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 voor na- en bijscholing van zowel groepsleerkrachten, </w:t>
      </w:r>
      <w:proofErr w:type="spellStart"/>
      <w:r w:rsidR="0008355D" w:rsidRPr="00A92A4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>ICC’ers</w:t>
      </w:r>
      <w:proofErr w:type="spellEnd"/>
      <w:r w:rsidR="0008355D" w:rsidRPr="00A92A4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 en educatief medewerkers. De samenwerking zal er ook op worden gericht om, daar waar mogelijk, de praktijk van </w:t>
      </w:r>
      <w:proofErr w:type="spellStart"/>
      <w:r w:rsidR="0008355D" w:rsidRPr="00A92A4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>CultuurwijsHengelo</w:t>
      </w:r>
      <w:proofErr w:type="spellEnd"/>
      <w:r w:rsidR="0008355D" w:rsidRPr="00A92A4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 aan te laten sluiten op het kennisnetwerk van Saxion APO</w:t>
      </w:r>
      <w:r w:rsidR="00A92A4D" w:rsidRPr="00A92A4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>.”</w:t>
      </w:r>
    </w:p>
    <w:p w14:paraId="681AD2D8" w14:textId="69776071" w:rsidR="00992BA0" w:rsidRDefault="00992BA0" w:rsidP="00696A5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54DB617" w14:textId="5EBECA2A" w:rsidR="002F2C9C" w:rsidRPr="00A14A17" w:rsidRDefault="00A14A17" w:rsidP="00696A5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14A17">
        <w:rPr>
          <w:rFonts w:ascii="Arial" w:hAnsi="Arial" w:cs="Arial"/>
          <w:b/>
          <w:bCs/>
          <w:color w:val="000000" w:themeColor="text1"/>
          <w:sz w:val="22"/>
          <w:szCs w:val="22"/>
        </w:rPr>
        <w:t>Creativiteit als drijvende kracht</w:t>
      </w:r>
    </w:p>
    <w:p w14:paraId="7618DAE3" w14:textId="138C1624" w:rsidR="002F2C9C" w:rsidRPr="002F2C9C" w:rsidRDefault="002F2C9C" w:rsidP="002F2C9C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>“</w:t>
      </w:r>
      <w:r w:rsidRPr="002F2C9C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>Creativiteit is naar mijn mening de drijvende kracht van onze samenleving. Alles van wat je nu</w:t>
      </w:r>
      <w:r w:rsidR="0062496E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 om je heen</w:t>
      </w:r>
      <w:r w:rsidRPr="002F2C9C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 ziet, zou </w:t>
      </w:r>
      <w:r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er niet geweest zijn zonder </w:t>
      </w:r>
      <w:r w:rsidR="003D4F47"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>verbeeldingskracht</w:t>
      </w:r>
      <w:r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. Alleen daarom al zou creativiteit gestimuleerd </w:t>
      </w:r>
      <w:r w:rsidR="003D4F47"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moeten </w:t>
      </w:r>
      <w:r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>worden. Creativiteit maakt iemand tot een kritisch, zelfdenkend persoon met een probleemoplossend vermogen. Waarom zouden we dat niet stimuleren? Via de verbeeldingskracht gaan</w:t>
      </w:r>
      <w:r w:rsidRPr="002F2C9C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 leerlingen individueel of samen met anderen op zoek naar de eigen identiteit en persoonlijkheid en leren hoe ze zich verhouden tot anderen. Onderwijs in kunst en cultuur </w:t>
      </w:r>
      <w:r w:rsidR="003D4F47"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kan </w:t>
      </w:r>
      <w:r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een veilige oefenplaats </w:t>
      </w:r>
      <w:r w:rsidR="003D4F47"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bieden </w:t>
      </w:r>
      <w:r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>voor</w:t>
      </w:r>
      <w:r w:rsidRPr="002F2C9C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 onderzoek en experiment. De opgedane reflectievaardigheden helpen de leerlingen ook in andere situaties.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>”</w:t>
      </w:r>
      <w:r w:rsidR="00514C75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 </w:t>
      </w:r>
      <w:r w:rsidR="006E4D00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Kunstonderwijs stimuleert daarnaast de communicatieve vaardigheden </w:t>
      </w:r>
      <w:r w:rsidR="006E4D00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lastRenderedPageBreak/>
        <w:t xml:space="preserve">van kinderen en leert ze experimenteren. Ronald: “Dit stimuleert een onderzoekende </w:t>
      </w:r>
      <w:r w:rsidR="003D4F47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en </w:t>
      </w:r>
      <w:r w:rsidR="003D4F47"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ontwerpende </w:t>
      </w:r>
      <w:r w:rsidR="006E4D00"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>houding</w:t>
      </w:r>
      <w:r w:rsidR="004E613F"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>, ie</w:t>
      </w:r>
      <w:r w:rsidR="006E4D00"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>ts dat steeds belangrijker</w:t>
      </w:r>
      <w:r w:rsid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 is in</w:t>
      </w:r>
      <w:r w:rsidR="006E4D00"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 onze samenleving.</w:t>
      </w:r>
      <w:r w:rsidR="004E613F"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 Bovendien leren kinderen hiervan dat fouten maken niet erg is, en dat je zo leert hoe het </w:t>
      </w:r>
      <w:r w:rsidR="003D4F47"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anders </w:t>
      </w:r>
      <w:r w:rsidR="004E613F"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>kan.</w:t>
      </w:r>
      <w:r w:rsidR="00726652"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>”</w:t>
      </w:r>
      <w:r w:rsidR="00726652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 </w:t>
      </w:r>
      <w:r w:rsidR="004E613F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 </w:t>
      </w:r>
      <w:r w:rsidR="006E4D00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 </w:t>
      </w:r>
    </w:p>
    <w:p w14:paraId="32E89446" w14:textId="77777777" w:rsidR="00696A55" w:rsidRPr="003F1027" w:rsidRDefault="00696A55" w:rsidP="00696A55">
      <w:pPr>
        <w:shd w:val="clear" w:color="auto" w:fill="FFFFFF"/>
        <w:textAlignment w:val="baseline"/>
        <w:rPr>
          <w:rFonts w:eastAsia="Times New Roman" w:cs="Segoe UI"/>
          <w:color w:val="000000" w:themeColor="text1"/>
          <w:sz w:val="20"/>
          <w:szCs w:val="20"/>
          <w:lang w:eastAsia="nl-NL"/>
        </w:rPr>
      </w:pPr>
    </w:p>
    <w:p w14:paraId="5CB088BC" w14:textId="77777777" w:rsidR="00696A55" w:rsidRPr="003F1027" w:rsidRDefault="00696A55" w:rsidP="00696A55">
      <w:pPr>
        <w:shd w:val="clear" w:color="auto" w:fill="FFFFFF"/>
        <w:textAlignment w:val="baseline"/>
        <w:rPr>
          <w:rFonts w:eastAsia="Times New Roman" w:cs="Segoe UI"/>
          <w:color w:val="000000" w:themeColor="text1"/>
          <w:sz w:val="20"/>
          <w:szCs w:val="20"/>
          <w:lang w:eastAsia="nl-NL"/>
        </w:rPr>
      </w:pPr>
    </w:p>
    <w:p w14:paraId="7DB01CB1" w14:textId="26AA9271" w:rsidR="00514C75" w:rsidRPr="00514C75" w:rsidRDefault="00514C75" w:rsidP="00696A55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nl-NL"/>
        </w:rPr>
      </w:pPr>
      <w:r w:rsidRPr="00514C7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nl-NL"/>
        </w:rPr>
        <w:t>Tips voor docenten</w:t>
      </w:r>
    </w:p>
    <w:p w14:paraId="6BFA1C34" w14:textId="15286AA9" w:rsidR="00696A55" w:rsidRPr="0008355D" w:rsidRDefault="00A84824" w:rsidP="00696A55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Voor (toekomstig) docenten heeft Ronald – in </w:t>
      </w:r>
      <w:r w:rsidR="00574D2A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>navolging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 van Erik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>Scherder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 en Mark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>Mieras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 – een aantal tips. “</w:t>
      </w:r>
      <w:r w:rsidR="00696A55" w:rsidRPr="0008355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Neem de kunstvakken net zo serieus als rekenen of taal. Geen tijd voor kunst en cultuur in de klas? Kijk dan nog even naar filmpjes </w:t>
      </w:r>
      <w:r w:rsidR="00696A55"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van Mark </w:t>
      </w:r>
      <w:proofErr w:type="spellStart"/>
      <w:r w:rsidR="00696A55"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>Mieras</w:t>
      </w:r>
      <w:proofErr w:type="spellEnd"/>
      <w:r w:rsidR="00696A55"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 en Erik </w:t>
      </w:r>
      <w:proofErr w:type="spellStart"/>
      <w:r w:rsidR="00696A55"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>Scherder</w:t>
      </w:r>
      <w:proofErr w:type="spellEnd"/>
      <w:r w:rsidR="00696A55"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 en koppel de taal of rekenles.</w:t>
      </w:r>
      <w:r w:rsidR="003337B6"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 </w:t>
      </w:r>
      <w:r w:rsidR="00696A55"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>Zorg ervoor dat d</w:t>
      </w:r>
      <w:r w:rsidR="0008355D"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e kunst </w:t>
      </w:r>
      <w:r w:rsidR="003D4F47"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en cultuur om je heen </w:t>
      </w:r>
      <w:r w:rsidR="0008355D"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die je gebruikt </w:t>
      </w:r>
      <w:r w:rsidR="00696A55"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>echt een meerwaarde heeft en kwalitatief goed is.</w:t>
      </w:r>
      <w:r w:rsidR="003337B6"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 En l</w:t>
      </w:r>
      <w:r w:rsidR="00696A55"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aat de </w:t>
      </w:r>
      <w:r w:rsidR="003D4F47"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leerlingen </w:t>
      </w:r>
      <w:r w:rsidR="00696A55"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>professionele kunst en elkaars kunst be</w:t>
      </w:r>
      <w:r w:rsidR="0008355D"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>kijken en een mening vormen.</w:t>
      </w:r>
      <w:r w:rsidR="003337B6"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 </w:t>
      </w:r>
      <w:r w:rsidR="00696A55"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>Werk met jouw klas naar een doel en combineer verschillende vakken.</w:t>
      </w:r>
      <w:r w:rsidR="0071410D"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 </w:t>
      </w:r>
      <w:r w:rsidR="003D4F47"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>Dat</w:t>
      </w:r>
      <w:r w:rsidR="00696A55"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 maakt het nog leuker, interessanter en betekenisvoller</w:t>
      </w:r>
      <w:r w:rsidR="003337B6"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>.</w:t>
      </w:r>
      <w:r w:rsidR="0008355D" w:rsidRPr="0071410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>”</w:t>
      </w:r>
      <w:r w:rsidR="003337B6" w:rsidRPr="0008355D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 </w:t>
      </w:r>
    </w:p>
    <w:p w14:paraId="45AC98BD" w14:textId="77777777" w:rsidR="00696A55" w:rsidRPr="00696A55" w:rsidRDefault="00696A55" w:rsidP="00696A55">
      <w:pPr>
        <w:shd w:val="clear" w:color="auto" w:fill="FFFFFF"/>
        <w:textAlignment w:val="baseline"/>
        <w:rPr>
          <w:rFonts w:eastAsia="Times New Roman" w:cs="Segoe UI"/>
          <w:color w:val="000000" w:themeColor="text1"/>
          <w:sz w:val="20"/>
          <w:szCs w:val="20"/>
          <w:lang w:eastAsia="nl-NL"/>
        </w:rPr>
      </w:pPr>
    </w:p>
    <w:sectPr w:rsidR="00696A55" w:rsidRPr="00696A55" w:rsidSect="001062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E402B"/>
    <w:multiLevelType w:val="hybridMultilevel"/>
    <w:tmpl w:val="AF6C52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82A46"/>
    <w:multiLevelType w:val="multilevel"/>
    <w:tmpl w:val="F3A6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79609E"/>
    <w:multiLevelType w:val="hybridMultilevel"/>
    <w:tmpl w:val="8C4005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A55"/>
    <w:rsid w:val="00002E50"/>
    <w:rsid w:val="0008355D"/>
    <w:rsid w:val="00106264"/>
    <w:rsid w:val="00122325"/>
    <w:rsid w:val="0021319F"/>
    <w:rsid w:val="002203DF"/>
    <w:rsid w:val="002A0DEC"/>
    <w:rsid w:val="002E65E3"/>
    <w:rsid w:val="002F2C9C"/>
    <w:rsid w:val="002F5980"/>
    <w:rsid w:val="00325C8F"/>
    <w:rsid w:val="003337B6"/>
    <w:rsid w:val="003415C0"/>
    <w:rsid w:val="00343957"/>
    <w:rsid w:val="003C0D1F"/>
    <w:rsid w:val="003D4F47"/>
    <w:rsid w:val="003E476C"/>
    <w:rsid w:val="003F1027"/>
    <w:rsid w:val="004E613F"/>
    <w:rsid w:val="00514C75"/>
    <w:rsid w:val="00520B40"/>
    <w:rsid w:val="00546080"/>
    <w:rsid w:val="00574D2A"/>
    <w:rsid w:val="0062496E"/>
    <w:rsid w:val="00677773"/>
    <w:rsid w:val="00696A55"/>
    <w:rsid w:val="006E4A4D"/>
    <w:rsid w:val="006E4D00"/>
    <w:rsid w:val="006E6136"/>
    <w:rsid w:val="0071410D"/>
    <w:rsid w:val="00726652"/>
    <w:rsid w:val="00766895"/>
    <w:rsid w:val="00770EA3"/>
    <w:rsid w:val="00772C0A"/>
    <w:rsid w:val="00817DAD"/>
    <w:rsid w:val="00845719"/>
    <w:rsid w:val="00992BA0"/>
    <w:rsid w:val="009C03F8"/>
    <w:rsid w:val="00A14A17"/>
    <w:rsid w:val="00A213D0"/>
    <w:rsid w:val="00A30D7B"/>
    <w:rsid w:val="00A84824"/>
    <w:rsid w:val="00A92A4D"/>
    <w:rsid w:val="00B03462"/>
    <w:rsid w:val="00B46259"/>
    <w:rsid w:val="00E02894"/>
    <w:rsid w:val="00EC488A"/>
    <w:rsid w:val="00F479F2"/>
    <w:rsid w:val="00FC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6973C1"/>
  <w15:chartTrackingRefBased/>
  <w15:docId w15:val="{42FC34C6-C41C-2E43-9C1C-2ECB017B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96A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696A55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F47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2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2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von Piekartz</dc:creator>
  <cp:keywords/>
  <dc:description/>
  <cp:lastModifiedBy>Mandy Veldhuis</cp:lastModifiedBy>
  <cp:revision>5</cp:revision>
  <dcterms:created xsi:type="dcterms:W3CDTF">2021-04-20T09:08:00Z</dcterms:created>
  <dcterms:modified xsi:type="dcterms:W3CDTF">2021-04-20T09:42:00Z</dcterms:modified>
</cp:coreProperties>
</file>