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EBF8" w14:textId="77777777" w:rsidR="00D34CA8" w:rsidRDefault="00EC720D" w:rsidP="00D34CA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68DDE9" wp14:editId="32161EDE">
                <wp:simplePos x="0" y="0"/>
                <wp:positionH relativeFrom="column">
                  <wp:posOffset>-1205230</wp:posOffset>
                </wp:positionH>
                <wp:positionV relativeFrom="paragraph">
                  <wp:posOffset>-434340</wp:posOffset>
                </wp:positionV>
                <wp:extent cx="4362450" cy="19050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17792" w14:textId="77777777" w:rsidR="005D2910" w:rsidRDefault="005D2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61CBC" wp14:editId="25191AE9">
                                  <wp:extent cx="3886200" cy="1516872"/>
                                  <wp:effectExtent l="0" t="0" r="0" b="762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ekst kop202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1623" cy="1534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94.9pt;margin-top:-34.2pt;width:343.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" fillcolor="white [3201]" stroked="f" strokeweight=".5pt">
                <v:textbox>
                  <w:txbxContent>
                    <w:p w:rsidR="005D2910" w:rsidRDefault="005D29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86200" cy="1516872"/>
                            <wp:effectExtent l="0" t="0" r="0" b="762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ekst kop202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1623" cy="1534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291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B01B8" wp14:editId="5C6DA5DE">
                <wp:simplePos x="0" y="0"/>
                <wp:positionH relativeFrom="column">
                  <wp:posOffset>2709545</wp:posOffset>
                </wp:positionH>
                <wp:positionV relativeFrom="paragraph">
                  <wp:posOffset>-433705</wp:posOffset>
                </wp:positionV>
                <wp:extent cx="3962400" cy="17526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0A456" w14:textId="77777777" w:rsidR="005D2910" w:rsidRDefault="005D2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A227A" wp14:editId="1E798740">
                                  <wp:extent cx="3895725" cy="1520823"/>
                                  <wp:effectExtent l="0" t="0" r="0" b="381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 kop2020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5202" cy="1540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213.35pt;margin-top:-34.15pt;width:312pt;height:1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" fillcolor="white [3201]" stroked="f" strokeweight=".5pt">
                <v:textbox>
                  <w:txbxContent>
                    <w:p w:rsidR="005D2910" w:rsidRDefault="005D291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95725" cy="1520823"/>
                            <wp:effectExtent l="0" t="0" r="0" b="381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 kop2020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5202" cy="1540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23537F" w14:textId="77777777" w:rsidR="00D34CA8" w:rsidRDefault="00D34CA8" w:rsidP="00D34CA8">
      <w:pPr>
        <w:pStyle w:val="datumpersbericht"/>
        <w:ind w:left="567"/>
      </w:pPr>
    </w:p>
    <w:p w14:paraId="51471723" w14:textId="77777777" w:rsidR="005D2910" w:rsidRDefault="005D2910" w:rsidP="00D34CA8">
      <w:pPr>
        <w:pStyle w:val="datumpersbericht"/>
      </w:pPr>
    </w:p>
    <w:p w14:paraId="2F4F780D" w14:textId="77777777" w:rsidR="005D2910" w:rsidRDefault="005D2910" w:rsidP="00D34CA8">
      <w:pPr>
        <w:pStyle w:val="datumpersbericht"/>
      </w:pPr>
    </w:p>
    <w:p w14:paraId="16BD5880" w14:textId="77777777" w:rsidR="005D2910" w:rsidRDefault="005D2910" w:rsidP="00D34CA8">
      <w:pPr>
        <w:pStyle w:val="datumpersbericht"/>
      </w:pPr>
    </w:p>
    <w:p w14:paraId="78F8EECD" w14:textId="77777777" w:rsidR="005D2910" w:rsidRDefault="005D2910" w:rsidP="00D34CA8">
      <w:pPr>
        <w:pStyle w:val="datumpersbericht"/>
      </w:pPr>
    </w:p>
    <w:p w14:paraId="00EE398B" w14:textId="77777777" w:rsidR="005D2910" w:rsidRDefault="005D2910" w:rsidP="00D34CA8">
      <w:pPr>
        <w:pStyle w:val="datumpersbericht"/>
      </w:pPr>
    </w:p>
    <w:p w14:paraId="4E2241C4" w14:textId="77777777" w:rsidR="005D2910" w:rsidRDefault="005D2910" w:rsidP="00D34CA8">
      <w:pPr>
        <w:pStyle w:val="datumpersbericht"/>
      </w:pPr>
    </w:p>
    <w:p w14:paraId="1341E5DB" w14:textId="77777777" w:rsidR="005D2910" w:rsidRDefault="005D2910" w:rsidP="00D34CA8">
      <w:pPr>
        <w:pStyle w:val="datumpersbericht"/>
      </w:pPr>
    </w:p>
    <w:p w14:paraId="5E81CDA7" w14:textId="77777777" w:rsidR="005D2910" w:rsidRPr="00010DEA" w:rsidRDefault="005D2910" w:rsidP="00D34CA8">
      <w:pPr>
        <w:pStyle w:val="datumpersbericht"/>
        <w:rPr>
          <w:b w:val="0"/>
          <w:sz w:val="20"/>
          <w:szCs w:val="20"/>
        </w:rPr>
      </w:pPr>
    </w:p>
    <w:p w14:paraId="3C8DEA5C" w14:textId="6D210694" w:rsidR="00010DEA" w:rsidRDefault="00D34CA8" w:rsidP="00D34CA8">
      <w:pPr>
        <w:pStyle w:val="datumpersbericht"/>
      </w:pPr>
      <w:r>
        <w:t xml:space="preserve">Hengelo, </w:t>
      </w:r>
      <w:r w:rsidR="00076621">
        <w:t>14 april 2021</w:t>
      </w:r>
    </w:p>
    <w:p w14:paraId="34BB65DF" w14:textId="2B64AC15" w:rsidR="00D34CA8" w:rsidRPr="00010DEA" w:rsidRDefault="00D34CA8" w:rsidP="00D34CA8">
      <w:pPr>
        <w:pStyle w:val="datumpersbericht"/>
        <w:rPr>
          <w:b w:val="0"/>
          <w:sz w:val="20"/>
          <w:szCs w:val="20"/>
        </w:rPr>
      </w:pPr>
    </w:p>
    <w:p w14:paraId="143FEC90" w14:textId="362D53D1" w:rsidR="00797355" w:rsidRDefault="00076621" w:rsidP="00D34CA8">
      <w:pPr>
        <w:pStyle w:val="leadpersbericht"/>
        <w:rPr>
          <w:sz w:val="28"/>
        </w:rPr>
      </w:pPr>
      <w:r w:rsidRPr="00076621">
        <w:rPr>
          <w:sz w:val="28"/>
        </w:rPr>
        <w:t xml:space="preserve">Stichting Oyfo, Saxion en </w:t>
      </w:r>
      <w:r w:rsidR="009F7CC3">
        <w:rPr>
          <w:sz w:val="28"/>
        </w:rPr>
        <w:t>g</w:t>
      </w:r>
      <w:r w:rsidRPr="00076621">
        <w:rPr>
          <w:sz w:val="28"/>
        </w:rPr>
        <w:t xml:space="preserve">emeente Hengelo </w:t>
      </w:r>
      <w:r w:rsidR="009D0CD4">
        <w:rPr>
          <w:sz w:val="28"/>
        </w:rPr>
        <w:t>tekenen intentieverklaring</w:t>
      </w:r>
      <w:r w:rsidRPr="00076621">
        <w:rPr>
          <w:sz w:val="28"/>
        </w:rPr>
        <w:t xml:space="preserve"> cultuureducatie</w:t>
      </w:r>
    </w:p>
    <w:p w14:paraId="41A0CEF2" w14:textId="13FF411B" w:rsidR="00010DEA" w:rsidRDefault="009D0CD4" w:rsidP="00076621">
      <w:pPr>
        <w:pStyle w:val="leadpersbericht"/>
        <w:rPr>
          <w:snapToGrid w:val="0"/>
          <w:sz w:val="40"/>
          <w:szCs w:val="48"/>
        </w:rPr>
      </w:pPr>
      <w:r>
        <w:rPr>
          <w:snapToGrid w:val="0"/>
          <w:sz w:val="40"/>
          <w:szCs w:val="48"/>
        </w:rPr>
        <w:t>Hengelose b</w:t>
      </w:r>
      <w:r w:rsidR="00076621" w:rsidRPr="00076621">
        <w:rPr>
          <w:snapToGrid w:val="0"/>
          <w:sz w:val="40"/>
          <w:szCs w:val="48"/>
        </w:rPr>
        <w:t>asisschoolleerlingen nog beter bediend met kunst en cultuur</w:t>
      </w:r>
    </w:p>
    <w:p w14:paraId="574FBC21" w14:textId="77777777" w:rsidR="00010DEA" w:rsidRPr="00010DEA" w:rsidRDefault="00010DEA" w:rsidP="00D34CA8">
      <w:pPr>
        <w:pStyle w:val="leadpersbericht"/>
        <w:rPr>
          <w:b w:val="0"/>
          <w:sz w:val="20"/>
          <w:szCs w:val="20"/>
        </w:rPr>
      </w:pPr>
    </w:p>
    <w:p w14:paraId="595F0303" w14:textId="27E45D2D" w:rsidR="00076621" w:rsidRPr="00834718" w:rsidRDefault="00076621" w:rsidP="00076621">
      <w:pPr>
        <w:rPr>
          <w:b/>
          <w:sz w:val="24"/>
          <w:szCs w:val="24"/>
        </w:rPr>
      </w:pPr>
      <w:r w:rsidRPr="00834718">
        <w:rPr>
          <w:b/>
          <w:sz w:val="24"/>
          <w:szCs w:val="24"/>
        </w:rPr>
        <w:t xml:space="preserve">Leerlingen die aan de lippen hangen van een bekende schrijver, een project Afrikaanse dans en muziek, zelf onderzoeken hoe je met een zonnecel een kunstwerk kunt laten draaien. </w:t>
      </w:r>
      <w:r w:rsidR="00336CA1">
        <w:rPr>
          <w:b/>
          <w:sz w:val="24"/>
          <w:szCs w:val="24"/>
        </w:rPr>
        <w:t>P</w:t>
      </w:r>
      <w:r w:rsidRPr="00834718">
        <w:rPr>
          <w:b/>
          <w:sz w:val="24"/>
          <w:szCs w:val="24"/>
        </w:rPr>
        <w:t xml:space="preserve">rojecten uit het programma CultuurwijsHengelo maken al jaren onderdeel uit van het onderwijs op de Hengelose basisscholen. Tot </w:t>
      </w:r>
      <w:r w:rsidR="009F7CC3">
        <w:rPr>
          <w:b/>
          <w:sz w:val="24"/>
          <w:szCs w:val="24"/>
        </w:rPr>
        <w:t>c</w:t>
      </w:r>
      <w:r w:rsidRPr="00834718">
        <w:rPr>
          <w:b/>
          <w:sz w:val="24"/>
          <w:szCs w:val="24"/>
        </w:rPr>
        <w:t xml:space="preserve">orona roet in het eten gooide. </w:t>
      </w:r>
      <w:r w:rsidR="00834718">
        <w:rPr>
          <w:b/>
          <w:sz w:val="24"/>
          <w:szCs w:val="24"/>
        </w:rPr>
        <w:t>A</w:t>
      </w:r>
      <w:r w:rsidRPr="00834718">
        <w:rPr>
          <w:b/>
          <w:sz w:val="24"/>
          <w:szCs w:val="24"/>
        </w:rPr>
        <w:t xml:space="preserve">ls alternatief heeft de creatieve sector in Hengelo samen met </w:t>
      </w:r>
      <w:r w:rsidR="008F6E7F">
        <w:rPr>
          <w:b/>
          <w:sz w:val="24"/>
          <w:szCs w:val="24"/>
        </w:rPr>
        <w:t xml:space="preserve">de academie Pedagogiek en Onderwijs van </w:t>
      </w:r>
      <w:r w:rsidRPr="00834718">
        <w:rPr>
          <w:b/>
          <w:sz w:val="24"/>
          <w:szCs w:val="24"/>
        </w:rPr>
        <w:t>Saxion een divers en kwalitatief goed online-aanbod met cultuuractiviteiten ontwikkeld</w:t>
      </w:r>
      <w:r w:rsidR="008F6E7F">
        <w:rPr>
          <w:b/>
          <w:sz w:val="24"/>
          <w:szCs w:val="24"/>
        </w:rPr>
        <w:t xml:space="preserve">. Hier kunnen </w:t>
      </w:r>
      <w:r w:rsidRPr="00834718">
        <w:rPr>
          <w:b/>
          <w:sz w:val="24"/>
          <w:szCs w:val="24"/>
        </w:rPr>
        <w:t>Hengelose basisscholen vanaf nu op elk gewenst moment gebruik van maken!</w:t>
      </w:r>
    </w:p>
    <w:p w14:paraId="2D0365F4" w14:textId="77777777" w:rsidR="00076621" w:rsidRPr="000F79E9" w:rsidRDefault="00076621" w:rsidP="00076621"/>
    <w:p w14:paraId="766B0FA3" w14:textId="77777777" w:rsidR="00076621" w:rsidRPr="00834718" w:rsidRDefault="00076621" w:rsidP="00076621">
      <w:pPr>
        <w:rPr>
          <w:b/>
          <w:sz w:val="24"/>
          <w:szCs w:val="24"/>
        </w:rPr>
      </w:pPr>
      <w:r w:rsidRPr="00834718">
        <w:rPr>
          <w:b/>
          <w:sz w:val="24"/>
          <w:szCs w:val="24"/>
        </w:rPr>
        <w:t>CultuurwijsHengelo 2021-2024</w:t>
      </w:r>
    </w:p>
    <w:p w14:paraId="3B8694B9" w14:textId="7F6365C1" w:rsidR="00076621" w:rsidRPr="000F79E9" w:rsidRDefault="00076621" w:rsidP="00076621">
      <w:r w:rsidRPr="000F79E9">
        <w:t xml:space="preserve">Het extra online-aanbod is een onderdeel van het programma </w:t>
      </w:r>
      <w:r w:rsidRPr="000F79E9">
        <w:rPr>
          <w:i/>
        </w:rPr>
        <w:t>CultuurwijsHengelo</w:t>
      </w:r>
      <w:r w:rsidRPr="000F79E9">
        <w:t>, de lokale uitwerking van het landelijke programma Cultuureducatie met Kwaliteit. Deelname aan dit programma is weer verlengd voor de periode 2021-2024. Hierdoor is het mogelijk om de diverse cultuurontmoetingen</w:t>
      </w:r>
      <w:r w:rsidR="00336CA1">
        <w:t xml:space="preserve"> </w:t>
      </w:r>
      <w:r w:rsidRPr="000F79E9">
        <w:t>voor alle leerlingen in het basisonderwijs en (voortgezet) speciaal onderwijs in Hengelo beschikbaar te houden.</w:t>
      </w:r>
    </w:p>
    <w:p w14:paraId="036F4ED2" w14:textId="77777777" w:rsidR="00076621" w:rsidRPr="000F79E9" w:rsidRDefault="00076621" w:rsidP="00076621"/>
    <w:p w14:paraId="602F6EA8" w14:textId="234388B6" w:rsidR="00076621" w:rsidRPr="00834718" w:rsidRDefault="00076621" w:rsidP="00076621">
      <w:pPr>
        <w:rPr>
          <w:b/>
          <w:sz w:val="24"/>
          <w:szCs w:val="24"/>
        </w:rPr>
      </w:pPr>
      <w:r w:rsidRPr="00834718">
        <w:rPr>
          <w:b/>
          <w:sz w:val="24"/>
          <w:szCs w:val="24"/>
        </w:rPr>
        <w:t xml:space="preserve">Intentieverklaring </w:t>
      </w:r>
    </w:p>
    <w:p w14:paraId="16B50EDB" w14:textId="228B1BBB" w:rsidR="00076621" w:rsidRPr="000F79E9" w:rsidRDefault="00076621" w:rsidP="00076621">
      <w:r w:rsidRPr="000F79E9">
        <w:t>De subsidieregelingen van zowel het landelijk Fonds voor Cultuurparticipatie als van de Provincie maken het samen met een bijdrage van de scholen en van de gemeente mogelijk om Cul</w:t>
      </w:r>
      <w:r w:rsidR="00834718">
        <w:t>tuurwijsHengelo uit te voeren. ‘</w:t>
      </w:r>
      <w:r w:rsidRPr="00637311">
        <w:rPr>
          <w:i/>
        </w:rPr>
        <w:t>Het commitment v</w:t>
      </w:r>
      <w:r w:rsidR="00834718" w:rsidRPr="00637311">
        <w:rPr>
          <w:i/>
        </w:rPr>
        <w:t>an deze partijen is groot’</w:t>
      </w:r>
      <w:r w:rsidRPr="000F79E9">
        <w:t xml:space="preserve">, aldus Bas van Wakeren, wethouder </w:t>
      </w:r>
      <w:r w:rsidR="00834718">
        <w:t>Cultuur. ‘</w:t>
      </w:r>
      <w:r w:rsidRPr="00637311">
        <w:rPr>
          <w:i/>
        </w:rPr>
        <w:t xml:space="preserve">Daarom is het des te mooier dat ook </w:t>
      </w:r>
      <w:r w:rsidR="008F6E7F">
        <w:rPr>
          <w:i/>
        </w:rPr>
        <w:t xml:space="preserve">de academie Pedagogiek en Onderwijs van </w:t>
      </w:r>
      <w:r w:rsidRPr="00637311">
        <w:rPr>
          <w:i/>
        </w:rPr>
        <w:t xml:space="preserve">Saxion, na al jarenlang samengewerkt te hebben, zich nu ook officieel inhoudelijk verbindt aan de uitgangspunten van CultuurwijsHengelo en het programma Cultuureducatie met Kwaliteit 2021-2024. Hiertoe hebben we 14 april een </w:t>
      </w:r>
      <w:r w:rsidR="00834718" w:rsidRPr="00637311">
        <w:rPr>
          <w:i/>
        </w:rPr>
        <w:t>intentieverklaring ondertekend</w:t>
      </w:r>
      <w:r w:rsidR="00834718">
        <w:t>.’</w:t>
      </w:r>
      <w:r w:rsidRPr="000F79E9">
        <w:t xml:space="preserve"> De ondertekenaars waren Suzan Koning, directeur</w:t>
      </w:r>
      <w:r w:rsidR="008F6E7F">
        <w:t xml:space="preserve"> van de academie Pedagogiek en Onderwijs van</w:t>
      </w:r>
      <w:r w:rsidRPr="000F79E9">
        <w:t xml:space="preserve"> Saxion, </w:t>
      </w:r>
      <w:proofErr w:type="spellStart"/>
      <w:r w:rsidRPr="000F79E9">
        <w:t>Lous</w:t>
      </w:r>
      <w:proofErr w:type="spellEnd"/>
      <w:r w:rsidRPr="000F79E9">
        <w:t xml:space="preserve"> Kerkhof, directeur stichting Oyfo (als centrale penvoerder) en Bas</w:t>
      </w:r>
      <w:r w:rsidR="00834718">
        <w:t xml:space="preserve"> van Wakeren, wethouder Cultuur.</w:t>
      </w:r>
    </w:p>
    <w:p w14:paraId="3B07A9A5" w14:textId="77777777" w:rsidR="00076621" w:rsidRPr="000F79E9" w:rsidRDefault="00076621" w:rsidP="00076621"/>
    <w:p w14:paraId="300400B9" w14:textId="72114CCE" w:rsidR="00076621" w:rsidRPr="000F79E9" w:rsidRDefault="00E62761" w:rsidP="00076621">
      <w:r w:rsidRPr="003E2D6B">
        <w:t>De</w:t>
      </w:r>
      <w:r w:rsidR="00076621" w:rsidRPr="003E2D6B">
        <w:t xml:space="preserve"> drie partijen onderschreven dat de afstemming erop is gericht dat cultuureducatie een </w:t>
      </w:r>
      <w:r w:rsidR="00076621" w:rsidRPr="000F79E9">
        <w:t xml:space="preserve">integraal onderdeel van eigentijds geïntegreerd onderwijs is. Het is een goed instrument om 21e </w:t>
      </w:r>
      <w:proofErr w:type="spellStart"/>
      <w:r w:rsidR="00076621" w:rsidRPr="000F79E9">
        <w:t>eeuwse</w:t>
      </w:r>
      <w:proofErr w:type="spellEnd"/>
      <w:r w:rsidR="00076621" w:rsidRPr="000F79E9">
        <w:t xml:space="preserve"> vaardigheden en onderzoekend leren aan het onderwijs te verbinden, maar ook om leerlin</w:t>
      </w:r>
      <w:r>
        <w:t xml:space="preserve">gen handvatten te bieden </w:t>
      </w:r>
      <w:r w:rsidRPr="003E2D6B">
        <w:t>voor hun</w:t>
      </w:r>
      <w:r w:rsidR="00076621" w:rsidRPr="003E2D6B">
        <w:t xml:space="preserve"> </w:t>
      </w:r>
      <w:r w:rsidR="00076621" w:rsidRPr="000F79E9">
        <w:t xml:space="preserve">persoonlijke culturele ontwikkeling. De </w:t>
      </w:r>
      <w:proofErr w:type="spellStart"/>
      <w:r w:rsidR="00076621" w:rsidRPr="000F79E9">
        <w:t>intentie-overeenkomst</w:t>
      </w:r>
      <w:proofErr w:type="spellEnd"/>
      <w:r w:rsidR="00076621" w:rsidRPr="000F79E9">
        <w:t xml:space="preserve"> sluit daarmee naadloos aan op het Convenant Cultuureducatie dat de Gemeente Hengelo zal verlengen met de schoolbesturen. Ook daarin worden praktische en inhoudelijke afspraken gemaakt over kwalitatieve cultuureducatie.  </w:t>
      </w:r>
    </w:p>
    <w:p w14:paraId="249C949F" w14:textId="77777777" w:rsidR="00076621" w:rsidRPr="000F79E9" w:rsidRDefault="00076621" w:rsidP="00076621"/>
    <w:p w14:paraId="25FE6251" w14:textId="77777777" w:rsidR="00076621" w:rsidRPr="00834718" w:rsidRDefault="00076621" w:rsidP="00076621">
      <w:pPr>
        <w:rPr>
          <w:b/>
          <w:sz w:val="24"/>
          <w:szCs w:val="24"/>
        </w:rPr>
      </w:pPr>
      <w:r w:rsidRPr="00834718">
        <w:rPr>
          <w:b/>
          <w:sz w:val="24"/>
          <w:szCs w:val="24"/>
        </w:rPr>
        <w:lastRenderedPageBreak/>
        <w:t>Online aanbod</w:t>
      </w:r>
    </w:p>
    <w:p w14:paraId="2B0E8D00" w14:textId="4DB39C0A" w:rsidR="00076621" w:rsidRPr="000F79E9" w:rsidRDefault="00076621" w:rsidP="00076621">
      <w:r w:rsidRPr="000F79E9">
        <w:t xml:space="preserve">Door </w:t>
      </w:r>
      <w:r w:rsidR="00644BD0">
        <w:t>c</w:t>
      </w:r>
      <w:r w:rsidRPr="000F79E9">
        <w:t xml:space="preserve">orona zijn veel activiteiten anders gegaan dan in eerste instantie gedacht. De verschillende docenten en educatief medewerkers, die verbonden zijn aan </w:t>
      </w:r>
      <w:r w:rsidRPr="000F79E9">
        <w:rPr>
          <w:i/>
        </w:rPr>
        <w:t>CultuurwijsHengelo,</w:t>
      </w:r>
      <w:r w:rsidRPr="000F79E9">
        <w:t xml:space="preserve"> hebben gebruik gemaakt van de trainingen van Saxion om kwalitatief goede en </w:t>
      </w:r>
      <w:r w:rsidRPr="003E2D6B">
        <w:t xml:space="preserve">interessante </w:t>
      </w:r>
      <w:r w:rsidR="00E62761" w:rsidRPr="003E2D6B">
        <w:t xml:space="preserve">online </w:t>
      </w:r>
      <w:r w:rsidRPr="003E2D6B">
        <w:t xml:space="preserve">cultuurontmoetingen </w:t>
      </w:r>
      <w:r w:rsidRPr="000F79E9">
        <w:t xml:space="preserve">te ontwikkelen. Deze zijn op elk gewenst moment in de klas in te zetten en variëren van Dansspetters voor de jongste kinderen tot </w:t>
      </w:r>
      <w:proofErr w:type="spellStart"/>
      <w:r w:rsidRPr="000F79E9">
        <w:t>Stemacteren</w:t>
      </w:r>
      <w:proofErr w:type="spellEnd"/>
      <w:r w:rsidRPr="000F79E9">
        <w:t xml:space="preserve"> voor wat oudere kinderen en een cursus Tekstschrijven voor Popmuzie</w:t>
      </w:r>
      <w:bookmarkStart w:id="0" w:name="_GoBack"/>
      <w:bookmarkEnd w:id="0"/>
      <w:r w:rsidRPr="000F79E9">
        <w:t xml:space="preserve">k voor de bovenbouw. </w:t>
      </w:r>
    </w:p>
    <w:p w14:paraId="68440F17" w14:textId="77777777" w:rsidR="00076621" w:rsidRPr="000F79E9" w:rsidRDefault="00076621" w:rsidP="00076621">
      <w:r w:rsidRPr="000F79E9">
        <w:t xml:space="preserve">Voor meer informatie zie website </w:t>
      </w:r>
      <w:hyperlink r:id="rId11" w:history="1">
        <w:r w:rsidRPr="000F79E9">
          <w:rPr>
            <w:rStyle w:val="Hyperlink"/>
          </w:rPr>
          <w:t>www.cultuurwijshengelo.nl</w:t>
        </w:r>
      </w:hyperlink>
      <w:r w:rsidRPr="000F79E9">
        <w:t xml:space="preserve"> </w:t>
      </w:r>
    </w:p>
    <w:p w14:paraId="38D8DAB6" w14:textId="77777777" w:rsidR="00076621" w:rsidRDefault="00076621" w:rsidP="00D34CA8">
      <w:pPr>
        <w:pStyle w:val="leadpersbericht"/>
        <w:rPr>
          <w:b w:val="0"/>
          <w:sz w:val="20"/>
          <w:szCs w:val="20"/>
        </w:rPr>
      </w:pPr>
    </w:p>
    <w:p w14:paraId="179E0360" w14:textId="77777777" w:rsidR="00467821" w:rsidRPr="00467821" w:rsidRDefault="00467821" w:rsidP="00D34CA8">
      <w:pPr>
        <w:pStyle w:val="leadpersbericht"/>
        <w:rPr>
          <w:b w:val="0"/>
          <w:sz w:val="20"/>
          <w:szCs w:val="20"/>
        </w:rPr>
      </w:pPr>
    </w:p>
    <w:p w14:paraId="23F4312D" w14:textId="77777777" w:rsidR="00D34CA8" w:rsidRPr="00010DEA" w:rsidRDefault="00D41256" w:rsidP="00D34CA8">
      <w:pPr>
        <w:pStyle w:val="Nootvoorredactie"/>
        <w:rPr>
          <w:i w:val="0"/>
        </w:rPr>
      </w:pPr>
      <w:r w:rsidRPr="00010DEA">
        <w:rPr>
          <w:i w:val="0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5810E10" wp14:editId="73056289">
                <wp:simplePos x="0" y="0"/>
                <wp:positionH relativeFrom="column">
                  <wp:posOffset>13970</wp:posOffset>
                </wp:positionH>
                <wp:positionV relativeFrom="paragraph">
                  <wp:posOffset>65404</wp:posOffset>
                </wp:positionV>
                <wp:extent cx="5669280" cy="0"/>
                <wp:effectExtent l="0" t="0" r="2667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CAB5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15pt" to="44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M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bDGZ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" o:allowincell="f"/>
            </w:pict>
          </mc:Fallback>
        </mc:AlternateContent>
      </w:r>
    </w:p>
    <w:p w14:paraId="6A0F40C5" w14:textId="77777777" w:rsidR="00D34CA8" w:rsidRPr="00467821" w:rsidRDefault="00D34CA8" w:rsidP="00D34CA8">
      <w:pPr>
        <w:pStyle w:val="Nootvoorredactie-kop"/>
        <w:rPr>
          <w:sz w:val="18"/>
          <w:szCs w:val="18"/>
        </w:rPr>
      </w:pPr>
      <w:r w:rsidRPr="00467821">
        <w:rPr>
          <w:sz w:val="18"/>
          <w:szCs w:val="18"/>
        </w:rPr>
        <w:t>Noot voor de redactie</w:t>
      </w:r>
    </w:p>
    <w:p w14:paraId="6634B2F6" w14:textId="77777777" w:rsidR="00D34CA8" w:rsidRPr="00467821" w:rsidRDefault="00D34CA8" w:rsidP="00D34CA8">
      <w:pPr>
        <w:pStyle w:val="Nootvoorredactie"/>
        <w:rPr>
          <w:sz w:val="18"/>
          <w:szCs w:val="18"/>
        </w:rPr>
      </w:pPr>
      <w:r w:rsidRPr="00467821">
        <w:rPr>
          <w:sz w:val="18"/>
          <w:szCs w:val="18"/>
        </w:rPr>
        <w:t xml:space="preserve">Voor meer informatie kunt u contact opnemen met de afdeling Communicatie, telefoon (074) </w:t>
      </w:r>
    </w:p>
    <w:p w14:paraId="0EC268B4" w14:textId="77777777" w:rsidR="00D34CA8" w:rsidRPr="00467821" w:rsidRDefault="00D34CA8" w:rsidP="00D34CA8">
      <w:pPr>
        <w:rPr>
          <w:i/>
          <w:sz w:val="18"/>
          <w:szCs w:val="18"/>
        </w:rPr>
      </w:pPr>
      <w:r w:rsidRPr="00467821">
        <w:rPr>
          <w:i/>
          <w:sz w:val="18"/>
          <w:szCs w:val="18"/>
        </w:rPr>
        <w:t>245 9099.</w:t>
      </w:r>
    </w:p>
    <w:p w14:paraId="533772FE" w14:textId="77777777" w:rsidR="00D34CA8" w:rsidRPr="00467821" w:rsidRDefault="00D34CA8" w:rsidP="00D34CA8">
      <w:pPr>
        <w:rPr>
          <w:sz w:val="18"/>
          <w:szCs w:val="18"/>
        </w:rPr>
      </w:pPr>
    </w:p>
    <w:p w14:paraId="11435D8E" w14:textId="77777777" w:rsidR="00D34CA8" w:rsidRPr="00010DEA" w:rsidRDefault="00D34CA8" w:rsidP="00D34CA8">
      <w:pPr>
        <w:rPr>
          <w:sz w:val="18"/>
          <w:szCs w:val="18"/>
        </w:rPr>
      </w:pPr>
    </w:p>
    <w:sectPr w:rsidR="00D34CA8" w:rsidRPr="00010DEA" w:rsidSect="00336CA1">
      <w:pgSz w:w="11906" w:h="16838"/>
      <w:pgMar w:top="426" w:right="96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0"/>
    <w:rsid w:val="00010DEA"/>
    <w:rsid w:val="00076621"/>
    <w:rsid w:val="00120FE2"/>
    <w:rsid w:val="0014066D"/>
    <w:rsid w:val="0029208A"/>
    <w:rsid w:val="00336CA1"/>
    <w:rsid w:val="003D3EEC"/>
    <w:rsid w:val="003E2D6B"/>
    <w:rsid w:val="00467821"/>
    <w:rsid w:val="00523EE9"/>
    <w:rsid w:val="00577274"/>
    <w:rsid w:val="005D2910"/>
    <w:rsid w:val="00637311"/>
    <w:rsid w:val="00644BD0"/>
    <w:rsid w:val="00651FB5"/>
    <w:rsid w:val="007452D3"/>
    <w:rsid w:val="00762E21"/>
    <w:rsid w:val="0077195F"/>
    <w:rsid w:val="00797355"/>
    <w:rsid w:val="00834718"/>
    <w:rsid w:val="008C7A0B"/>
    <w:rsid w:val="008F6E7F"/>
    <w:rsid w:val="009D0CD4"/>
    <w:rsid w:val="009F7CC3"/>
    <w:rsid w:val="00A64D46"/>
    <w:rsid w:val="00BC0CB3"/>
    <w:rsid w:val="00C23546"/>
    <w:rsid w:val="00C31A43"/>
    <w:rsid w:val="00C642D9"/>
    <w:rsid w:val="00CB7B0B"/>
    <w:rsid w:val="00D34CA8"/>
    <w:rsid w:val="00D41256"/>
    <w:rsid w:val="00E62761"/>
    <w:rsid w:val="00EA5816"/>
    <w:rsid w:val="00EC720D"/>
    <w:rsid w:val="00ED1B9A"/>
    <w:rsid w:val="00F30C96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D85E3"/>
  <w15:docId w15:val="{AF6D1DBB-FD11-4D19-9FA1-11EB650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CA8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umpersbericht">
    <w:name w:val="datum persbericht"/>
    <w:basedOn w:val="Standaard"/>
    <w:rsid w:val="00577274"/>
    <w:pPr>
      <w:spacing w:line="250" w:lineRule="exact"/>
    </w:pPr>
    <w:rPr>
      <w:b/>
      <w:sz w:val="22"/>
      <w:szCs w:val="22"/>
    </w:rPr>
  </w:style>
  <w:style w:type="paragraph" w:customStyle="1" w:styleId="Koppersbericht">
    <w:name w:val="Kop persbericht"/>
    <w:basedOn w:val="Standaard"/>
    <w:rsid w:val="00577274"/>
    <w:rPr>
      <w:b/>
      <w:snapToGrid w:val="0"/>
      <w:sz w:val="40"/>
      <w:szCs w:val="48"/>
    </w:rPr>
  </w:style>
  <w:style w:type="paragraph" w:customStyle="1" w:styleId="leadpersbericht">
    <w:name w:val="lead persbericht"/>
    <w:basedOn w:val="Standaard"/>
    <w:rsid w:val="00577274"/>
    <w:rPr>
      <w:b/>
      <w:sz w:val="24"/>
      <w:szCs w:val="24"/>
    </w:rPr>
  </w:style>
  <w:style w:type="paragraph" w:customStyle="1" w:styleId="Lopendetekst">
    <w:name w:val="Lopende tekst"/>
    <w:basedOn w:val="Standaard"/>
    <w:rsid w:val="00577274"/>
    <w:pPr>
      <w:spacing w:line="250" w:lineRule="exact"/>
    </w:pPr>
    <w:rPr>
      <w:spacing w:val="2"/>
    </w:rPr>
  </w:style>
  <w:style w:type="paragraph" w:customStyle="1" w:styleId="Tussenkoppers">
    <w:name w:val="Tussenkop pers"/>
    <w:basedOn w:val="Lopendetekst"/>
    <w:rsid w:val="00577274"/>
    <w:rPr>
      <w:b/>
      <w:sz w:val="24"/>
    </w:rPr>
  </w:style>
  <w:style w:type="paragraph" w:customStyle="1" w:styleId="Nootvoorredactie">
    <w:name w:val="Noot voor redactie"/>
    <w:basedOn w:val="Lopendetekst"/>
    <w:rsid w:val="00577274"/>
    <w:rPr>
      <w:i/>
      <w:spacing w:val="0"/>
    </w:rPr>
  </w:style>
  <w:style w:type="paragraph" w:customStyle="1" w:styleId="Nootvoorredactie-kop">
    <w:name w:val="Noot voor redactie-kop"/>
    <w:basedOn w:val="Nootvoorredactie"/>
    <w:rPr>
      <w:b/>
    </w:rPr>
  </w:style>
  <w:style w:type="paragraph" w:customStyle="1" w:styleId="chapeau">
    <w:name w:val="chapeau"/>
    <w:basedOn w:val="leadpersbericht"/>
    <w:rPr>
      <w:sz w:val="28"/>
    </w:rPr>
  </w:style>
  <w:style w:type="character" w:styleId="Verwijzingopmerking">
    <w:name w:val="annotation reference"/>
    <w:basedOn w:val="Standaardalinea-lettertype"/>
    <w:semiHidden/>
    <w:unhideWhenUsed/>
    <w:rsid w:val="0079735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97355"/>
  </w:style>
  <w:style w:type="character" w:customStyle="1" w:styleId="TekstopmerkingChar">
    <w:name w:val="Tekst opmerking Char"/>
    <w:basedOn w:val="Standaardalinea-lettertype"/>
    <w:link w:val="Tekstopmerking"/>
    <w:semiHidden/>
    <w:rsid w:val="0079735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9735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97355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7973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9735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76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urwijshengelo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AA0BD63D1C2439F11F50985BCFA8A" ma:contentTypeVersion="13" ma:contentTypeDescription="Create a new document." ma:contentTypeScope="" ma:versionID="f4ea2c3c0a2239f66bdbb902f9cbd473">
  <xsd:schema xmlns:xsd="http://www.w3.org/2001/XMLSchema" xmlns:xs="http://www.w3.org/2001/XMLSchema" xmlns:p="http://schemas.microsoft.com/office/2006/metadata/properties" xmlns:ns3="33c80da1-9b4a-4a61-9a64-f4afe4e7a896" xmlns:ns4="685196c1-6745-420d-bd56-ad2eda6f4ccc" targetNamespace="http://schemas.microsoft.com/office/2006/metadata/properties" ma:root="true" ma:fieldsID="50d972d1e97057ecf22f20db140ba556" ns3:_="" ns4:_="">
    <xsd:import namespace="33c80da1-9b4a-4a61-9a64-f4afe4e7a896"/>
    <xsd:import namespace="685196c1-6745-420d-bd56-ad2eda6f4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80da1-9b4a-4a61-9a64-f4afe4e7a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96c1-6745-420d-bd56-ad2eda6f4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E7E90-46C7-433C-987E-68E486B8CE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5196c1-6745-420d-bd56-ad2eda6f4ccc"/>
    <ds:schemaRef ds:uri="33c80da1-9b4a-4a61-9a64-f4afe4e7a8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3E0C9F-0DE5-44C6-B6D6-36E472C0F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8510A-F480-452B-861D-D2D1C8598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80da1-9b4a-4a61-9a64-f4afe4e7a896"/>
    <ds:schemaRef ds:uri="685196c1-6745-420d-bd56-ad2eda6f4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2998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Polak, Irene</dc:creator>
  <cp:lastModifiedBy>Buis, Klaske</cp:lastModifiedBy>
  <cp:revision>2</cp:revision>
  <dcterms:created xsi:type="dcterms:W3CDTF">2021-04-14T07:59:00Z</dcterms:created>
  <dcterms:modified xsi:type="dcterms:W3CDTF">2021-04-14T07:59:00Z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0x0101009A4AA0BD63D1C2439F11F50985BCFA8A</vt:lpwstr>
  </property>
</Properties>
</file>