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9BFA4" w14:textId="77777777" w:rsidR="0065544B" w:rsidRDefault="0065544B" w:rsidP="00F3672C">
      <w:pPr>
        <w:spacing w:before="100" w:beforeAutospacing="1" w:after="100" w:afterAutospacing="1"/>
        <w:rPr>
          <w:rFonts w:asciiTheme="majorHAnsi" w:hAnsiTheme="majorHAnsi" w:cs="Times New Roman"/>
          <w:noProof w:val="0"/>
          <w:color w:val="000000"/>
          <w:sz w:val="22"/>
          <w:szCs w:val="22"/>
        </w:rPr>
      </w:pPr>
      <w:bookmarkStart w:id="0" w:name="_GoBack"/>
      <w:bookmarkEnd w:id="0"/>
      <w:r>
        <w:rPr>
          <w:rFonts w:asciiTheme="majorHAnsi" w:hAnsiTheme="majorHAnsi" w:cs="Times New Roman"/>
          <w:noProof w:val="0"/>
          <w:color w:val="000000"/>
          <w:sz w:val="22"/>
          <w:szCs w:val="22"/>
        </w:rPr>
        <w:t>Van Gertie</w:t>
      </w:r>
    </w:p>
    <w:p w14:paraId="66875AF1" w14:textId="3DBF9E46" w:rsidR="00F3672C" w:rsidRPr="0072007F" w:rsidRDefault="00F3672C" w:rsidP="00F3672C">
      <w:pPr>
        <w:spacing w:before="100" w:beforeAutospacing="1" w:after="100" w:afterAutospacing="1"/>
        <w:rPr>
          <w:rFonts w:asciiTheme="majorHAnsi" w:hAnsiTheme="majorHAnsi" w:cs="Times New Roman"/>
          <w:noProof w:val="0"/>
          <w:color w:val="000000"/>
          <w:sz w:val="22"/>
          <w:szCs w:val="22"/>
        </w:rPr>
      </w:pPr>
      <w:r w:rsidRPr="0072007F">
        <w:rPr>
          <w:rFonts w:asciiTheme="majorHAnsi" w:hAnsiTheme="majorHAnsi" w:cs="Times New Roman"/>
          <w:noProof w:val="0"/>
          <w:color w:val="000000"/>
          <w:sz w:val="22"/>
          <w:szCs w:val="22"/>
        </w:rPr>
        <w:br/>
      </w:r>
      <w:r w:rsidR="0065544B">
        <w:rPr>
          <w:rFonts w:asciiTheme="majorHAnsi" w:hAnsiTheme="majorHAnsi" w:cs="Times New Roman"/>
          <w:noProof w:val="0"/>
          <w:color w:val="000000"/>
          <w:sz w:val="22"/>
          <w:szCs w:val="22"/>
        </w:rPr>
        <w:t>I</w:t>
      </w:r>
      <w:r w:rsidRPr="0072007F">
        <w:rPr>
          <w:rFonts w:asciiTheme="majorHAnsi" w:hAnsiTheme="majorHAnsi" w:cs="Times New Roman"/>
          <w:noProof w:val="0"/>
          <w:color w:val="000000"/>
          <w:sz w:val="22"/>
          <w:szCs w:val="22"/>
        </w:rPr>
        <w:t>k wil alvast twee punten voor de evaluatie van de ICC projecten 2017 met je delen.</w:t>
      </w:r>
      <w:r w:rsidRPr="0072007F">
        <w:rPr>
          <w:rFonts w:asciiTheme="majorHAnsi" w:hAnsiTheme="majorHAnsi" w:cs="Times New Roman"/>
          <w:noProof w:val="0"/>
          <w:color w:val="000000"/>
          <w:sz w:val="22"/>
          <w:szCs w:val="22"/>
        </w:rPr>
        <w:br/>
      </w:r>
      <w:r w:rsidRPr="0072007F">
        <w:rPr>
          <w:rFonts w:asciiTheme="majorHAnsi" w:hAnsiTheme="majorHAnsi" w:cs="Times New Roman"/>
          <w:noProof w:val="0"/>
          <w:color w:val="000000"/>
          <w:sz w:val="22"/>
          <w:szCs w:val="22"/>
        </w:rPr>
        <w:br/>
        <w:t>Dit jaar werd me gevraagd om lessen te geven over het Pointillisme aan groep 3-4. Natuurlijk gaat dat wel lukken maar Pointillisme sluit zoveel beter aan bij groep 5-6 of 7-8 want dan kan ik het, volgens TULE, hebben over overlapping en grondlijnen en zijn er aanverwante onderwerpen als optische illusies, werking van licht en het oog, de tijd van burgers en stoommachines. Dat is voor groep 3-4 allemaal net te hoog gegrepen en dat vind ik heel jammer.</w:t>
      </w:r>
      <w:r w:rsidRPr="0072007F">
        <w:rPr>
          <w:rFonts w:asciiTheme="majorHAnsi" w:hAnsiTheme="majorHAnsi" w:cs="Times New Roman"/>
          <w:noProof w:val="0"/>
          <w:color w:val="000000"/>
          <w:sz w:val="22"/>
          <w:szCs w:val="22"/>
        </w:rPr>
        <w:br/>
        <w:t>Ik denk dat groepsleerkrachten en Kunstenaars in de Klas beiden meer vanuit hun kracht kunnen werken wanneer de scholen het thema en de techniek aangeven en wij, vanuit onze deskundigheid, de brug naar naar de beeldende kunst maken. Met de combinaties:  kleuren mengen en emoties, industrieel erfgoed en fotografie, gedicht illustreren en beken wilde ik misschien ook te veel in te weinig tijd maar inhoudelijk kon ik wel heel goed aansluiten bij het niveau van de leerlingen.</w:t>
      </w:r>
      <w:r w:rsidRPr="0072007F">
        <w:rPr>
          <w:rFonts w:asciiTheme="majorHAnsi" w:hAnsiTheme="majorHAnsi" w:cs="Times New Roman"/>
          <w:noProof w:val="0"/>
          <w:color w:val="000000"/>
          <w:sz w:val="22"/>
          <w:szCs w:val="22"/>
        </w:rPr>
        <w:br/>
      </w:r>
      <w:r w:rsidRPr="0072007F">
        <w:rPr>
          <w:rFonts w:asciiTheme="majorHAnsi" w:hAnsiTheme="majorHAnsi" w:cs="Times New Roman"/>
          <w:noProof w:val="0"/>
          <w:color w:val="000000"/>
          <w:sz w:val="22"/>
          <w:szCs w:val="22"/>
        </w:rPr>
        <w:br/>
        <w:t>Ik heb de afgelopen jaren (onder andere voor de ICC projecten) allerlei lessen ontwikkeld en in de praktijk gepolijst. Die lessen liggen nu te verstoffen in mijn digitale magazijn en ik werk me een slag in de rondte aan weer een nieuwe les.  Het lijkt me heel fijn als er in Hengelo en soort database komt  van beschikbare (eerder aangeboden lessen) die ICC'ers kunnen raadplegen. Zo kunnen succesnummers in reprise, hoeven de kunstenaars niet steeds (veel te veel) uren te steken in het ontwikkelen van weer een nieuwe les en hebben de ICC'ers ook wat meer houvast. (ook als ze een toch een ander thema willen of een andere techniek kunnen ze dan beginnen met </w:t>
      </w:r>
      <w:r w:rsidRPr="0072007F">
        <w:rPr>
          <w:rFonts w:asciiTheme="majorHAnsi" w:hAnsiTheme="majorHAnsi" w:cs="Times New Roman"/>
          <w:i/>
          <w:iCs/>
          <w:noProof w:val="0"/>
          <w:color w:val="000000"/>
          <w:sz w:val="22"/>
          <w:szCs w:val="22"/>
        </w:rPr>
        <w:t>'die les spreekt ons heel erg aan maar....' </w:t>
      </w:r>
      <w:r w:rsidRPr="0072007F">
        <w:rPr>
          <w:rFonts w:asciiTheme="majorHAnsi" w:hAnsiTheme="majorHAnsi" w:cs="Times New Roman"/>
          <w:noProof w:val="0"/>
          <w:color w:val="000000"/>
          <w:sz w:val="22"/>
          <w:szCs w:val="22"/>
        </w:rPr>
        <w:t>). Bijkomend voordeel: er is al beeldmateriaal beschikbaar dus het proces en de mogelijke producten kunnen in die database ook zichbaar worden gemaakt aan ICC'ers en groepsleerkrachten.</w:t>
      </w:r>
    </w:p>
    <w:p w14:paraId="71B8AC9C" w14:textId="77777777" w:rsidR="00F3672C" w:rsidRPr="0072007F" w:rsidRDefault="00F3672C" w:rsidP="00F3672C">
      <w:pPr>
        <w:spacing w:before="100" w:beforeAutospacing="1" w:after="100" w:afterAutospacing="1"/>
        <w:rPr>
          <w:rFonts w:asciiTheme="majorHAnsi" w:hAnsiTheme="majorHAnsi" w:cs="Times New Roman"/>
          <w:noProof w:val="0"/>
          <w:color w:val="000000"/>
          <w:sz w:val="22"/>
          <w:szCs w:val="22"/>
        </w:rPr>
      </w:pPr>
      <w:r w:rsidRPr="0072007F">
        <w:rPr>
          <w:rFonts w:asciiTheme="majorHAnsi" w:hAnsiTheme="majorHAnsi" w:cs="Times New Roman"/>
          <w:noProof w:val="0"/>
          <w:color w:val="000000"/>
          <w:sz w:val="22"/>
          <w:szCs w:val="22"/>
        </w:rPr>
        <w:t>Zou de subsidie voor de kunstenaar als coach daar niet deels voor kunnen worden ingezet? Door kunstenaars/ Oyfo aan ICC'ers/ basisscholen een lesopzet aan te laten bieden waar scholen op in kunnen schrijven met hun ondersteuningsvraag krijgt de coachvraag meer handen en voeten en kan ook de opgebouwde ervaring van de kunstenaars worden ingezet.</w:t>
      </w:r>
    </w:p>
    <w:p w14:paraId="54C2CD70" w14:textId="77777777" w:rsidR="00F3672C" w:rsidRPr="0072007F" w:rsidRDefault="00F3672C" w:rsidP="00F3672C">
      <w:pPr>
        <w:spacing w:before="100" w:beforeAutospacing="1" w:after="100" w:afterAutospacing="1"/>
        <w:rPr>
          <w:rFonts w:asciiTheme="majorHAnsi" w:hAnsiTheme="majorHAnsi" w:cs="Times New Roman"/>
          <w:noProof w:val="0"/>
          <w:color w:val="000000"/>
          <w:sz w:val="22"/>
          <w:szCs w:val="22"/>
        </w:rPr>
      </w:pPr>
      <w:r w:rsidRPr="0072007F">
        <w:rPr>
          <w:rFonts w:asciiTheme="majorHAnsi" w:hAnsiTheme="majorHAnsi" w:cs="Times New Roman"/>
          <w:noProof w:val="0"/>
          <w:color w:val="000000"/>
          <w:sz w:val="22"/>
          <w:szCs w:val="22"/>
        </w:rPr>
        <w:t>Het ongenoegen over ieder jaar weer iets nieuws moeten ontwikkelen en de lessen die je in je vingers hebt niet meer kunnen geven hoor ik ook bij mijn collega's en misschien jij ook wel maar misschien ook niet vandaar deze mail.</w:t>
      </w:r>
    </w:p>
    <w:p w14:paraId="505029C3" w14:textId="15E73FF3" w:rsidR="00F3672C" w:rsidRPr="0072007F" w:rsidRDefault="00F3672C" w:rsidP="00F3672C">
      <w:pPr>
        <w:spacing w:before="100" w:beforeAutospacing="1" w:after="270"/>
        <w:rPr>
          <w:rFonts w:asciiTheme="majorHAnsi" w:hAnsiTheme="majorHAnsi" w:cs="Times New Roman"/>
          <w:noProof w:val="0"/>
          <w:color w:val="000000"/>
          <w:sz w:val="22"/>
          <w:szCs w:val="22"/>
        </w:rPr>
      </w:pPr>
      <w:r w:rsidRPr="0072007F">
        <w:rPr>
          <w:rFonts w:asciiTheme="majorHAnsi" w:hAnsiTheme="majorHAnsi" w:cs="Times New Roman"/>
          <w:noProof w:val="0"/>
          <w:color w:val="000000"/>
          <w:sz w:val="22"/>
          <w:szCs w:val="22"/>
        </w:rPr>
        <w:lastRenderedPageBreak/>
        <w:t>Hartelijke groet,</w:t>
      </w:r>
      <w:r w:rsidRPr="0072007F">
        <w:rPr>
          <w:rFonts w:asciiTheme="majorHAnsi" w:hAnsiTheme="majorHAnsi" w:cs="Times New Roman"/>
          <w:noProof w:val="0"/>
          <w:color w:val="000000"/>
          <w:sz w:val="22"/>
          <w:szCs w:val="22"/>
        </w:rPr>
        <w:br/>
        <w:t>Gertie van Nuenen</w:t>
      </w:r>
      <w:r w:rsidRPr="0072007F">
        <w:rPr>
          <w:rFonts w:asciiTheme="majorHAnsi" w:hAnsiTheme="majorHAnsi" w:cs="Times New Roman"/>
          <w:b/>
          <w:bCs/>
          <w:noProof w:val="0"/>
          <w:color w:val="000000"/>
          <w:sz w:val="22"/>
          <w:szCs w:val="22"/>
        </w:rPr>
        <w:br/>
      </w:r>
    </w:p>
    <w:p w14:paraId="2E5F0325" w14:textId="77777777" w:rsidR="00F3672C" w:rsidRPr="0072007F" w:rsidRDefault="00F3672C" w:rsidP="00F3672C">
      <w:pPr>
        <w:rPr>
          <w:rFonts w:asciiTheme="majorHAnsi" w:eastAsia="Times New Roman" w:hAnsiTheme="majorHAnsi" w:cs="Times New Roman"/>
          <w:noProof w:val="0"/>
          <w:sz w:val="22"/>
          <w:szCs w:val="22"/>
        </w:rPr>
      </w:pPr>
    </w:p>
    <w:p w14:paraId="0E086C19" w14:textId="44C8B8B3" w:rsidR="00F3672C" w:rsidRPr="0072007F" w:rsidRDefault="00F3672C" w:rsidP="00F3672C">
      <w:pPr>
        <w:rPr>
          <w:rFonts w:asciiTheme="majorHAnsi" w:eastAsia="Times New Roman" w:hAnsiTheme="majorHAnsi" w:cs="Times New Roman"/>
          <w:noProof w:val="0"/>
          <w:sz w:val="22"/>
          <w:szCs w:val="22"/>
        </w:rPr>
      </w:pPr>
      <w:r w:rsidRPr="0072007F">
        <w:rPr>
          <w:rFonts w:asciiTheme="majorHAnsi" w:eastAsia="Times New Roman" w:hAnsiTheme="majorHAnsi" w:cs="Times New Roman"/>
          <w:b/>
          <w:bCs/>
          <w:noProof w:val="0"/>
          <w:color w:val="000000"/>
          <w:sz w:val="22"/>
          <w:szCs w:val="22"/>
        </w:rPr>
        <w:t>Mijn indruk van afgelopen jaar...</w:t>
      </w:r>
      <w:r w:rsidR="0072007F">
        <w:rPr>
          <w:rFonts w:asciiTheme="majorHAnsi" w:eastAsia="Times New Roman" w:hAnsiTheme="majorHAnsi" w:cs="Times New Roman"/>
          <w:b/>
          <w:bCs/>
          <w:noProof w:val="0"/>
          <w:color w:val="000000"/>
          <w:sz w:val="22"/>
          <w:szCs w:val="22"/>
        </w:rPr>
        <w:t>Ben Kamphuis</w:t>
      </w:r>
      <w:r w:rsidRPr="0072007F">
        <w:rPr>
          <w:rFonts w:asciiTheme="majorHAnsi" w:eastAsia="Times New Roman" w:hAnsiTheme="majorHAnsi" w:cs="Times New Roman"/>
          <w:b/>
          <w:bCs/>
          <w:noProof w:val="0"/>
          <w:color w:val="000000"/>
          <w:sz w:val="22"/>
          <w:szCs w:val="22"/>
        </w:rPr>
        <w:br/>
      </w:r>
      <w:r w:rsidRPr="0072007F">
        <w:rPr>
          <w:rFonts w:asciiTheme="majorHAnsi" w:eastAsia="Times New Roman" w:hAnsiTheme="majorHAnsi" w:cs="Times New Roman"/>
          <w:noProof w:val="0"/>
          <w:color w:val="000000"/>
          <w:sz w:val="22"/>
          <w:szCs w:val="22"/>
        </w:rPr>
        <w:t>Mijn indruk van afgelopen jaar KOS-lessen: goeie sfeer, enthousiaste groepen en leerkrachten.</w:t>
      </w:r>
      <w:r w:rsidRPr="0072007F">
        <w:rPr>
          <w:rFonts w:asciiTheme="majorHAnsi" w:eastAsia="Times New Roman" w:hAnsiTheme="majorHAnsi" w:cs="Times New Roman"/>
          <w:noProof w:val="0"/>
          <w:color w:val="000000"/>
          <w:sz w:val="22"/>
          <w:szCs w:val="22"/>
        </w:rPr>
        <w:br/>
        <w:t>Qua ict-inzet wordt inzet van Oyfo langzaamaan wat wiebelig, ook omdat ik merk dat scholen wel hard vooruit gaan.</w:t>
      </w:r>
      <w:r w:rsidRPr="0072007F">
        <w:rPr>
          <w:rFonts w:asciiTheme="majorHAnsi" w:eastAsia="Times New Roman" w:hAnsiTheme="majorHAnsi" w:cs="Times New Roman"/>
          <w:noProof w:val="0"/>
          <w:color w:val="000000"/>
          <w:sz w:val="22"/>
          <w:szCs w:val="22"/>
        </w:rPr>
        <w:br/>
        <w:t>Het duurt niet lang meer dan hebben zij het beter voor elkaar dan wij. Dat klinkt goed, maar ze hebben het ntuurlijk allemaal anders geregeld. Dus als je op school gaat en gebruik maakt van de voorzieningen daar moet je dat per school afstemmen en checken. Die hebben Chromebooks, die iPads, die Pc's, bij die mag.kan dit niet. bij die iets andes. Zo dachten we bij het Pentacollege dat we prima met een camera foto's konden gebruiken in de les...maar dat bleek alleen met een docent-account mogelijk.Dat soort zaken gaan dan per school per les spelen.    </w:t>
      </w:r>
      <w:r w:rsidRPr="0072007F">
        <w:rPr>
          <w:rFonts w:asciiTheme="majorHAnsi" w:eastAsia="Times New Roman" w:hAnsiTheme="majorHAnsi" w:cs="Times New Roman"/>
          <w:noProof w:val="0"/>
          <w:color w:val="000000"/>
          <w:sz w:val="22"/>
          <w:szCs w:val="22"/>
        </w:rPr>
        <w:br/>
      </w:r>
      <w:r w:rsidRPr="0072007F">
        <w:rPr>
          <w:rFonts w:asciiTheme="majorHAnsi" w:eastAsia="Times New Roman" w:hAnsiTheme="majorHAnsi" w:cs="Times New Roman"/>
          <w:noProof w:val="0"/>
          <w:color w:val="000000"/>
          <w:sz w:val="22"/>
          <w:szCs w:val="22"/>
        </w:rPr>
        <w:br/>
        <w:t xml:space="preserve">Dat brengt me op een ander punt: maatwerk. De </w:t>
      </w:r>
      <w:r w:rsidRPr="0072007F">
        <w:rPr>
          <w:rFonts w:asciiTheme="majorHAnsi" w:eastAsia="Times New Roman" w:hAnsiTheme="majorHAnsi" w:cs="Times New Roman"/>
          <w:noProof w:val="0"/>
          <w:color w:val="000000"/>
          <w:sz w:val="22"/>
          <w:szCs w:val="22"/>
          <w:vertAlign w:val="subscript"/>
        </w:rPr>
        <w:t>aangeboden</w:t>
      </w:r>
      <w:r w:rsidRPr="0072007F">
        <w:rPr>
          <w:rFonts w:asciiTheme="majorHAnsi" w:eastAsia="Times New Roman" w:hAnsiTheme="majorHAnsi" w:cs="Times New Roman"/>
          <w:noProof w:val="0"/>
          <w:color w:val="000000"/>
          <w:sz w:val="22"/>
          <w:szCs w:val="22"/>
        </w:rPr>
        <w:t xml:space="preserve"> KOS- les past maar in de helft van de gevallen. Bij de andere helft moet je toch weer de zaak aanpassen omdat de school om verschillende redenen iets anders wil/kan/vraagt. Niet erg, maar maakt het wel bewerkelijker. </w:t>
      </w:r>
      <w:r w:rsidRPr="0072007F">
        <w:rPr>
          <w:rFonts w:asciiTheme="majorHAnsi" w:eastAsia="Times New Roman" w:hAnsiTheme="majorHAnsi" w:cs="Times New Roman"/>
          <w:noProof w:val="0"/>
          <w:color w:val="000000"/>
          <w:sz w:val="22"/>
          <w:szCs w:val="22"/>
        </w:rPr>
        <w:br/>
      </w:r>
      <w:r w:rsidRPr="0072007F">
        <w:rPr>
          <w:rFonts w:asciiTheme="majorHAnsi" w:eastAsia="Times New Roman" w:hAnsiTheme="majorHAnsi" w:cs="Times New Roman"/>
          <w:noProof w:val="0"/>
          <w:color w:val="000000"/>
          <w:sz w:val="22"/>
          <w:szCs w:val="22"/>
        </w:rPr>
        <w:br/>
        <w:t>Tenslotte: de verwerking. Ik kan zien of scholen de resultaten afhalen en ermee aan de slag gaan (ik heb een aparte online pagina gemaakt waarmee dat mogelijk is). Iets meer dan de helft doet dat, de rest niet. </w:t>
      </w:r>
    </w:p>
    <w:p w14:paraId="6093C442" w14:textId="77777777" w:rsidR="0072007F" w:rsidRPr="0072007F" w:rsidRDefault="0072007F" w:rsidP="00892287">
      <w:pPr>
        <w:pStyle w:val="Geenafstand"/>
        <w:rPr>
          <w:rFonts w:asciiTheme="majorHAnsi" w:hAnsiTheme="majorHAnsi"/>
        </w:rPr>
      </w:pPr>
    </w:p>
    <w:p w14:paraId="6C99CF72" w14:textId="77777777" w:rsidR="00F3672C" w:rsidRPr="0072007F" w:rsidRDefault="00892287" w:rsidP="00892287">
      <w:pPr>
        <w:rPr>
          <w:rFonts w:asciiTheme="majorHAnsi" w:hAnsiTheme="majorHAnsi"/>
          <w:sz w:val="22"/>
          <w:szCs w:val="22"/>
        </w:rPr>
      </w:pPr>
      <w:r w:rsidRPr="0072007F">
        <w:rPr>
          <w:rFonts w:asciiTheme="majorHAnsi" w:hAnsiTheme="majorHAnsi"/>
          <w:sz w:val="22"/>
          <w:szCs w:val="22"/>
        </w:rPr>
        <w:t xml:space="preserve">Zie: </w:t>
      </w:r>
      <w:hyperlink r:id="rId5" w:history="1">
        <w:r w:rsidRPr="0072007F">
          <w:rPr>
            <w:rStyle w:val="Hyperlink"/>
            <w:rFonts w:asciiTheme="majorHAnsi" w:hAnsiTheme="majorHAnsi"/>
            <w:b/>
            <w:bCs/>
            <w:sz w:val="22"/>
            <w:szCs w:val="22"/>
          </w:rPr>
          <w:t>http://cmkin2school.weebly.com/28-06-2017.html</w:t>
        </w:r>
      </w:hyperlink>
    </w:p>
    <w:sectPr w:rsidR="00F3672C" w:rsidRPr="0072007F" w:rsidSect="00EE3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2C"/>
    <w:rsid w:val="00012202"/>
    <w:rsid w:val="00254345"/>
    <w:rsid w:val="00313D21"/>
    <w:rsid w:val="00535EDE"/>
    <w:rsid w:val="0065544B"/>
    <w:rsid w:val="0072007F"/>
    <w:rsid w:val="00892287"/>
    <w:rsid w:val="008D562A"/>
    <w:rsid w:val="00A24F68"/>
    <w:rsid w:val="00A60486"/>
    <w:rsid w:val="00AB76FE"/>
    <w:rsid w:val="00AC4A37"/>
    <w:rsid w:val="00AE4EBF"/>
    <w:rsid w:val="00BF115D"/>
    <w:rsid w:val="00DC5120"/>
    <w:rsid w:val="00EE321E"/>
    <w:rsid w:val="00F367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98D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F3672C"/>
    <w:pPr>
      <w:spacing w:before="100" w:beforeAutospacing="1" w:after="100" w:afterAutospacing="1"/>
    </w:pPr>
    <w:rPr>
      <w:rFonts w:ascii="Times" w:hAnsi="Times" w:cs="Times New Roman"/>
      <w:noProof w:val="0"/>
      <w:sz w:val="20"/>
      <w:szCs w:val="20"/>
    </w:rPr>
  </w:style>
  <w:style w:type="character" w:styleId="Hyperlink">
    <w:name w:val="Hyperlink"/>
    <w:basedOn w:val="Standaardalinea-lettertype"/>
    <w:uiPriority w:val="99"/>
    <w:semiHidden/>
    <w:unhideWhenUsed/>
    <w:rsid w:val="00F3672C"/>
    <w:rPr>
      <w:color w:val="0000FF"/>
      <w:u w:val="single"/>
    </w:rPr>
  </w:style>
  <w:style w:type="paragraph" w:styleId="Geenafstand">
    <w:name w:val="No Spacing"/>
    <w:uiPriority w:val="1"/>
    <w:qFormat/>
    <w:rsid w:val="00892287"/>
    <w:rPr>
      <w:rFonts w:ascii="Calibri" w:eastAsia="Times New Roman" w:hAnsi="Calibri" w:cs="Times New Roman"/>
      <w:sz w:val="22"/>
      <w:szCs w:val="22"/>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F3672C"/>
    <w:pPr>
      <w:spacing w:before="100" w:beforeAutospacing="1" w:after="100" w:afterAutospacing="1"/>
    </w:pPr>
    <w:rPr>
      <w:rFonts w:ascii="Times" w:hAnsi="Times" w:cs="Times New Roman"/>
      <w:noProof w:val="0"/>
      <w:sz w:val="20"/>
      <w:szCs w:val="20"/>
    </w:rPr>
  </w:style>
  <w:style w:type="character" w:styleId="Hyperlink">
    <w:name w:val="Hyperlink"/>
    <w:basedOn w:val="Standaardalinea-lettertype"/>
    <w:uiPriority w:val="99"/>
    <w:semiHidden/>
    <w:unhideWhenUsed/>
    <w:rsid w:val="00F3672C"/>
    <w:rPr>
      <w:color w:val="0000FF"/>
      <w:u w:val="single"/>
    </w:rPr>
  </w:style>
  <w:style w:type="paragraph" w:styleId="Geenafstand">
    <w:name w:val="No Spacing"/>
    <w:uiPriority w:val="1"/>
    <w:qFormat/>
    <w:rsid w:val="00892287"/>
    <w:rPr>
      <w:rFonts w:ascii="Calibri" w:eastAsia="Times New Roman" w:hAnsi="Calibri" w:cs="Times New Roman"/>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9577">
      <w:bodyDiv w:val="1"/>
      <w:marLeft w:val="0"/>
      <w:marRight w:val="0"/>
      <w:marTop w:val="0"/>
      <w:marBottom w:val="0"/>
      <w:divBdr>
        <w:top w:val="none" w:sz="0" w:space="0" w:color="auto"/>
        <w:left w:val="none" w:sz="0" w:space="0" w:color="auto"/>
        <w:bottom w:val="none" w:sz="0" w:space="0" w:color="auto"/>
        <w:right w:val="none" w:sz="0" w:space="0" w:color="auto"/>
      </w:divBdr>
    </w:div>
    <w:div w:id="389809141">
      <w:bodyDiv w:val="1"/>
      <w:marLeft w:val="0"/>
      <w:marRight w:val="0"/>
      <w:marTop w:val="0"/>
      <w:marBottom w:val="0"/>
      <w:divBdr>
        <w:top w:val="none" w:sz="0" w:space="0" w:color="auto"/>
        <w:left w:val="none" w:sz="0" w:space="0" w:color="auto"/>
        <w:bottom w:val="none" w:sz="0" w:space="0" w:color="auto"/>
        <w:right w:val="none" w:sz="0" w:space="0" w:color="auto"/>
      </w:divBdr>
      <w:divsChild>
        <w:div w:id="858157188">
          <w:marLeft w:val="0"/>
          <w:marRight w:val="0"/>
          <w:marTop w:val="0"/>
          <w:marBottom w:val="0"/>
          <w:divBdr>
            <w:top w:val="none" w:sz="0" w:space="0" w:color="auto"/>
            <w:left w:val="none" w:sz="0" w:space="0" w:color="auto"/>
            <w:bottom w:val="none" w:sz="0" w:space="0" w:color="auto"/>
            <w:right w:val="none" w:sz="0" w:space="0" w:color="auto"/>
          </w:divBdr>
        </w:div>
      </w:divsChild>
    </w:div>
    <w:div w:id="1343433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mkin2school.weebly.com/28-06-2017.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3344</Characters>
  <Application>Microsoft Macintosh Word</Application>
  <DocSecurity>0</DocSecurity>
  <Lines>27</Lines>
  <Paragraphs>7</Paragraphs>
  <ScaleCrop>false</ScaleCrop>
  <Company>saxion</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2</cp:revision>
  <cp:lastPrinted>2017-07-03T09:21:00Z</cp:lastPrinted>
  <dcterms:created xsi:type="dcterms:W3CDTF">2017-07-03T11:43:00Z</dcterms:created>
  <dcterms:modified xsi:type="dcterms:W3CDTF">2017-07-03T11:43:00Z</dcterms:modified>
</cp:coreProperties>
</file>