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Vragen betreffende kennisclip CMK leerlijne</w:t>
      </w:r>
      <w:bookmarkStart w:id="0" w:name="_GoBack"/>
      <w:bookmarkEnd w:id="0"/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n van Ludmilla van der Spoel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Hoe komen icc'ers tot thema's?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Wat zijn werkprojecten?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Welk initiatief wat deze werkprojecten betreft liggen bij de scholen? Dus waaruit     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bestaat dit initiatief?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Waaruit bestaat de groeiende betrokkenheid van de leerkrachten die voortkomt uit de vorige vraag?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Wie maakt de voorbereidingslessen en verwerkingslessen die in toenemende mate worden uitgevoerd op de scholen?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Hoe zorgen de icc'ers ervoor dat ze weten wat de eigen culturele omgeving van kinderen is?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Heeft iedere wijk een eigen wijkthema?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Hoe weet je dat je een thema hebt wat een sterk beroep doet op de belevings/betrokkenheid van de leerling?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Als de betrokkenheid van de leerling niet direct in de lijn van het thema ligt, hoe zorg je dan toch dat het thema gaat 'werken'?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Waarom heeft elke leeftijdsgroep een eigen subthema?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Dankzij welke expertise kunnen de icc'ers goed rekening houden met het ontwikkelingsniveau en belevingswereld van de kinderen?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Welke opleiding hebben icc'ers gehad?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Wat is een magisch moment ? Of waaruit bestaat dit?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Hoe kun je een magisch moment aanbieden?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lastRenderedPageBreak/>
        <w:t>In hoeverre ligt de verantwoordelijkheid van 'het magische moment' bij de cultuuraanbieder?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Hoe betrokken is de groepsleerkracht betrokken of verantwoordelijk voor het 'magische moment?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Hoe valt te toetsen/zien of er een magisch moment heeft plaatsgevonden?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Mag je van een cultuuraanbieder verwachten dat ie ook op een niet verrassend of prikkelend thema een inspirerend aanbod kan maken?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Wie bepalen er binnen de school voor welke cultuurontmoeting gekozen gaat worden? Werken de icc'ers hierbij samen met de leerkrachten? Hoe betrokken zijn de leerkrachten?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Hoe intensief onderhouden icc'ers contacten/netwerken met cultuuraanbieders?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  <w:r w:rsidRPr="004D3092">
        <w:rPr>
          <w:rFonts w:ascii=".SFUIText" w:hAnsi=".SFUIText" w:cs="Times New Roman"/>
          <w:noProof w:val="0"/>
          <w:color w:val="454545"/>
          <w:sz w:val="34"/>
          <w:szCs w:val="34"/>
        </w:rPr>
        <w:t>Of komt dit initiatief vanuit de cultuuraanbieder?</w:t>
      </w: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.SF UI Text" w:hAnsi=".SF UI Text" w:cs="Times New Roman"/>
          <w:noProof w:val="0"/>
          <w:color w:val="454545"/>
          <w:sz w:val="26"/>
          <w:szCs w:val="26"/>
        </w:rPr>
      </w:pPr>
    </w:p>
    <w:p w:rsidR="004D3092" w:rsidRPr="004D3092" w:rsidRDefault="004D3092" w:rsidP="004D3092">
      <w:pPr>
        <w:rPr>
          <w:rFonts w:ascii="Times" w:eastAsia="Times New Roman" w:hAnsi="Times" w:cs="Times New Roman"/>
          <w:noProof w:val="0"/>
          <w:sz w:val="20"/>
          <w:szCs w:val="20"/>
        </w:rPr>
      </w:pPr>
    </w:p>
    <w:p w:rsidR="00DC5120" w:rsidRDefault="00DC5120"/>
    <w:sectPr w:rsidR="00DC5120" w:rsidSect="00EE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92"/>
    <w:rsid w:val="004D3092"/>
    <w:rsid w:val="00AC4A37"/>
    <w:rsid w:val="00DC5120"/>
    <w:rsid w:val="00E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C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Normaal"/>
    <w:rsid w:val="004D3092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s1">
    <w:name w:val="s1"/>
    <w:basedOn w:val="Standaardalinea-lettertype"/>
    <w:rsid w:val="004D3092"/>
  </w:style>
  <w:style w:type="paragraph" w:customStyle="1" w:styleId="p2">
    <w:name w:val="p2"/>
    <w:basedOn w:val="Normaal"/>
    <w:rsid w:val="004D3092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4D30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Normaal"/>
    <w:rsid w:val="004D3092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s1">
    <w:name w:val="s1"/>
    <w:basedOn w:val="Standaardalinea-lettertype"/>
    <w:rsid w:val="004D3092"/>
  </w:style>
  <w:style w:type="paragraph" w:customStyle="1" w:styleId="p2">
    <w:name w:val="p2"/>
    <w:basedOn w:val="Normaal"/>
    <w:rsid w:val="004D3092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4D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1560</Characters>
  <Application>Microsoft Macintosh Word</Application>
  <DocSecurity>0</DocSecurity>
  <Lines>13</Lines>
  <Paragraphs>3</Paragraphs>
  <ScaleCrop>false</ScaleCrop>
  <Company>saxion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1</cp:revision>
  <dcterms:created xsi:type="dcterms:W3CDTF">2016-11-09T22:39:00Z</dcterms:created>
  <dcterms:modified xsi:type="dcterms:W3CDTF">2016-11-09T22:40:00Z</dcterms:modified>
</cp:coreProperties>
</file>