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08F" w:rsidRDefault="00A86FE2">
      <w:pPr>
        <w:jc w:val="both"/>
      </w:pPr>
      <w:r>
        <w:rPr>
          <w:b/>
          <w:sz w:val="24"/>
          <w:szCs w:val="24"/>
        </w:rPr>
        <w:t>Tekenen</w:t>
      </w:r>
    </w:p>
    <w:p w:rsidR="0094508F" w:rsidRDefault="0094508F">
      <w:pPr>
        <w:jc w:val="both"/>
      </w:pPr>
    </w:p>
    <w:p w:rsidR="0094508F" w:rsidRDefault="00A86FE2">
      <w:pPr>
        <w:jc w:val="both"/>
        <w:rPr>
          <w:b/>
        </w:rPr>
      </w:pPr>
      <w:r>
        <w:rPr>
          <w:b/>
        </w:rPr>
        <w:t>Vervangende opdracht Vakspecialisatie Tekenen (in opdracht van CmK)</w:t>
      </w:r>
    </w:p>
    <w:p w:rsidR="0094508F" w:rsidRDefault="0094508F">
      <w:pPr>
        <w:jc w:val="both"/>
      </w:pPr>
    </w:p>
    <w:p w:rsidR="0094508F" w:rsidRDefault="00A86FE2">
      <w:pPr>
        <w:ind w:right="-40"/>
        <w:jc w:val="both"/>
        <w:rPr>
          <w:rFonts w:ascii="Calibri" w:eastAsia="Calibri" w:hAnsi="Calibri" w:cs="Calibri"/>
          <w:color w:val="323130"/>
          <w:highlight w:val="white"/>
        </w:rPr>
      </w:pPr>
      <w:r>
        <w:rPr>
          <w:rFonts w:ascii="Calibri" w:eastAsia="Calibri" w:hAnsi="Calibri" w:cs="Calibri"/>
          <w:color w:val="323130"/>
          <w:highlight w:val="white"/>
        </w:rPr>
        <w:t>Meedenken over wijze waarop basisscholen, met name ICC’ers in Hengelo, tijdens de ICC-wijkprojecten lessen in samenhang met de cultuur ontmoeting en zo ook het wijkthema vormgeven.</w:t>
      </w:r>
    </w:p>
    <w:p w:rsidR="0094508F" w:rsidRDefault="0094508F">
      <w:pPr>
        <w:ind w:left="1800" w:right="-40"/>
        <w:jc w:val="both"/>
        <w:rPr>
          <w:rFonts w:ascii="Calibri" w:eastAsia="Calibri" w:hAnsi="Calibri" w:cs="Calibri"/>
          <w:color w:val="323130"/>
          <w:highlight w:val="white"/>
        </w:rPr>
      </w:pPr>
    </w:p>
    <w:p w:rsidR="0094508F" w:rsidRDefault="00A86FE2">
      <w:pPr>
        <w:ind w:right="-40"/>
        <w:jc w:val="both"/>
        <w:rPr>
          <w:rFonts w:ascii="Calibri" w:eastAsia="Calibri" w:hAnsi="Calibri" w:cs="Calibri"/>
          <w:color w:val="323130"/>
          <w:highlight w:val="white"/>
        </w:rPr>
      </w:pPr>
      <w:r>
        <w:rPr>
          <w:rFonts w:ascii="Calibri" w:eastAsia="Calibri" w:hAnsi="Calibri" w:cs="Calibri"/>
          <w:color w:val="323130"/>
          <w:highlight w:val="white"/>
        </w:rPr>
        <w:t xml:space="preserve">Daarnaast achterhalen, behoefte onderzoek doen, naar de wenselijkheid van </w:t>
      </w:r>
      <w:r>
        <w:rPr>
          <w:rFonts w:ascii="Calibri" w:eastAsia="Calibri" w:hAnsi="Calibri" w:cs="Calibri"/>
          <w:color w:val="323130"/>
          <w:highlight w:val="white"/>
        </w:rPr>
        <w:t>een document om horizontale leerlijnen op aan te geven.</w:t>
      </w:r>
    </w:p>
    <w:p w:rsidR="0094508F" w:rsidRDefault="00A86FE2">
      <w:pPr>
        <w:numPr>
          <w:ilvl w:val="0"/>
          <w:numId w:val="3"/>
        </w:numPr>
        <w:ind w:right="-40"/>
        <w:jc w:val="both"/>
        <w:rPr>
          <w:rFonts w:ascii="Calibri" w:eastAsia="Calibri" w:hAnsi="Calibri" w:cs="Calibri"/>
          <w:color w:val="323130"/>
          <w:highlight w:val="white"/>
        </w:rPr>
      </w:pPr>
      <w:r>
        <w:rPr>
          <w:rFonts w:ascii="Calibri" w:eastAsia="Calibri" w:hAnsi="Calibri" w:cs="Calibri"/>
          <w:color w:val="323130"/>
          <w:highlight w:val="white"/>
        </w:rPr>
        <w:t>Wat is nut en waarde voor de scholen van dit document?</w:t>
      </w:r>
    </w:p>
    <w:p w:rsidR="0094508F" w:rsidRDefault="00A86FE2">
      <w:pPr>
        <w:numPr>
          <w:ilvl w:val="0"/>
          <w:numId w:val="3"/>
        </w:numPr>
        <w:ind w:right="-40"/>
        <w:jc w:val="both"/>
        <w:rPr>
          <w:rFonts w:ascii="Calibri" w:eastAsia="Calibri" w:hAnsi="Calibri" w:cs="Calibri"/>
          <w:color w:val="323130"/>
          <w:highlight w:val="white"/>
        </w:rPr>
      </w:pPr>
      <w:r>
        <w:rPr>
          <w:rFonts w:ascii="Calibri" w:eastAsia="Calibri" w:hAnsi="Calibri" w:cs="Calibri"/>
          <w:color w:val="323130"/>
          <w:highlight w:val="white"/>
        </w:rPr>
        <w:t>Hoe kunnen we nut en waarde ervan beter onder het voetlicht brengen.</w:t>
      </w:r>
    </w:p>
    <w:p w:rsidR="0094508F" w:rsidRDefault="0094508F">
      <w:pPr>
        <w:ind w:right="-40"/>
        <w:jc w:val="both"/>
        <w:rPr>
          <w:rFonts w:ascii="Calibri" w:eastAsia="Calibri" w:hAnsi="Calibri" w:cs="Calibri"/>
          <w:color w:val="323130"/>
          <w:highlight w:val="white"/>
        </w:rPr>
      </w:pPr>
    </w:p>
    <w:p w:rsidR="0094508F" w:rsidRDefault="00A86FE2">
      <w:pPr>
        <w:ind w:right="-40"/>
        <w:jc w:val="both"/>
        <w:rPr>
          <w:rFonts w:ascii="Calibri" w:eastAsia="Calibri" w:hAnsi="Calibri" w:cs="Calibri"/>
          <w:color w:val="323130"/>
          <w:highlight w:val="white"/>
        </w:rPr>
      </w:pPr>
      <w:r>
        <w:rPr>
          <w:rFonts w:ascii="Calibri" w:eastAsia="Calibri" w:hAnsi="Calibri" w:cs="Calibri"/>
          <w:color w:val="323130"/>
          <w:highlight w:val="white"/>
        </w:rPr>
        <w:t>Daarnaast een herontwerp maken van het document, in co-creatie met enkele I</w:t>
      </w:r>
      <w:r>
        <w:rPr>
          <w:rFonts w:ascii="Calibri" w:eastAsia="Calibri" w:hAnsi="Calibri" w:cs="Calibri"/>
          <w:color w:val="323130"/>
          <w:highlight w:val="white"/>
        </w:rPr>
        <w:t>CC’ers en de kunstcommissie.</w:t>
      </w:r>
    </w:p>
    <w:p w:rsidR="0094508F" w:rsidRDefault="0094508F">
      <w:pPr>
        <w:ind w:right="-40"/>
        <w:jc w:val="both"/>
        <w:rPr>
          <w:rFonts w:ascii="Calibri" w:eastAsia="Calibri" w:hAnsi="Calibri" w:cs="Calibri"/>
          <w:color w:val="323130"/>
          <w:highlight w:val="white"/>
        </w:rPr>
      </w:pPr>
    </w:p>
    <w:p w:rsidR="0094508F" w:rsidRDefault="00A86FE2">
      <w:pPr>
        <w:ind w:right="-40"/>
        <w:jc w:val="both"/>
        <w:rPr>
          <w:rFonts w:ascii="Calibri" w:eastAsia="Calibri" w:hAnsi="Calibri" w:cs="Calibri"/>
          <w:color w:val="323130"/>
          <w:highlight w:val="white"/>
        </w:rPr>
      </w:pPr>
      <w:r>
        <w:rPr>
          <w:rFonts w:ascii="Calibri" w:eastAsia="Calibri" w:hAnsi="Calibri" w:cs="Calibri"/>
          <w:color w:val="323130"/>
          <w:highlight w:val="white"/>
        </w:rPr>
        <w:t>Aanbeveling schrijven n.a.v. behoefte onderzoek, gesprekken met ICC’ers en kunstcommissieën n.a.v. achtergrondinformatie van Cultuurwijs Hengelo.</w:t>
      </w:r>
    </w:p>
    <w:p w:rsidR="0094508F" w:rsidRDefault="00A86FE2">
      <w:pPr>
        <w:numPr>
          <w:ilvl w:val="0"/>
          <w:numId w:val="2"/>
        </w:numPr>
        <w:ind w:right="-40"/>
        <w:jc w:val="both"/>
        <w:rPr>
          <w:rFonts w:ascii="Calibri" w:eastAsia="Calibri" w:hAnsi="Calibri" w:cs="Calibri"/>
          <w:color w:val="323130"/>
          <w:highlight w:val="white"/>
        </w:rPr>
      </w:pPr>
      <w:r>
        <w:rPr>
          <w:rFonts w:ascii="Calibri" w:eastAsia="Calibri" w:hAnsi="Calibri" w:cs="Calibri"/>
          <w:color w:val="323130"/>
          <w:highlight w:val="white"/>
        </w:rPr>
        <w:t>Eventueel omgezet in een clip, tutorial, hoe het nieuwe format tot stand is geko</w:t>
      </w:r>
      <w:r>
        <w:rPr>
          <w:rFonts w:ascii="Calibri" w:eastAsia="Calibri" w:hAnsi="Calibri" w:cs="Calibri"/>
          <w:color w:val="323130"/>
          <w:highlight w:val="white"/>
        </w:rPr>
        <w:t>men en op welke wijze deze ingezet dient te worden.</w:t>
      </w:r>
    </w:p>
    <w:p w:rsidR="0094508F" w:rsidRDefault="00A86FE2">
      <w:pPr>
        <w:ind w:left="1800" w:right="-40"/>
        <w:jc w:val="both"/>
        <w:rPr>
          <w:rFonts w:ascii="Calibri" w:eastAsia="Calibri" w:hAnsi="Calibri" w:cs="Calibri"/>
          <w:color w:val="323130"/>
          <w:highlight w:val="white"/>
        </w:rPr>
      </w:pPr>
      <w:r>
        <w:rPr>
          <w:rFonts w:ascii="Calibri" w:eastAsia="Calibri" w:hAnsi="Calibri" w:cs="Calibri"/>
          <w:color w:val="323130"/>
          <w:highlight w:val="white"/>
        </w:rPr>
        <w:t xml:space="preserve"> </w:t>
      </w:r>
    </w:p>
    <w:p w:rsidR="0094508F" w:rsidRDefault="00A86FE2">
      <w:pPr>
        <w:ind w:right="-40"/>
        <w:jc w:val="both"/>
        <w:rPr>
          <w:rFonts w:ascii="Calibri" w:eastAsia="Calibri" w:hAnsi="Calibri" w:cs="Calibri"/>
          <w:color w:val="1155CC"/>
          <w:highlight w:val="white"/>
          <w:u w:val="single"/>
        </w:rPr>
      </w:pPr>
      <w:hyperlink r:id="rId5">
        <w:r>
          <w:rPr>
            <w:rFonts w:ascii="Calibri" w:eastAsia="Calibri" w:hAnsi="Calibri" w:cs="Calibri"/>
            <w:color w:val="1155CC"/>
            <w:highlight w:val="white"/>
            <w:u w:val="single"/>
          </w:rPr>
          <w:t>https://cmkin2school.weebly.com/cmk-instrumenten.html</w:t>
        </w:r>
      </w:hyperlink>
    </w:p>
    <w:p w:rsidR="0094508F" w:rsidRDefault="00A86FE2">
      <w:pPr>
        <w:ind w:right="-40"/>
        <w:jc w:val="both"/>
        <w:rPr>
          <w:rFonts w:ascii="Calibri" w:eastAsia="Calibri" w:hAnsi="Calibri" w:cs="Calibri"/>
          <w:color w:val="1155CC"/>
          <w:highlight w:val="white"/>
          <w:u w:val="single"/>
        </w:rPr>
      </w:pPr>
      <w:hyperlink r:id="rId6">
        <w:r>
          <w:rPr>
            <w:rFonts w:ascii="Calibri" w:eastAsia="Calibri" w:hAnsi="Calibri" w:cs="Calibri"/>
            <w:color w:val="1155CC"/>
            <w:highlight w:val="white"/>
            <w:u w:val="single"/>
          </w:rPr>
          <w:t>https://youtu.be/x4fDmomS0S</w:t>
        </w:r>
        <w:r>
          <w:rPr>
            <w:rFonts w:ascii="Calibri" w:eastAsia="Calibri" w:hAnsi="Calibri" w:cs="Calibri"/>
            <w:color w:val="1155CC"/>
            <w:highlight w:val="white"/>
            <w:u w:val="single"/>
          </w:rPr>
          <w:t>M</w:t>
        </w:r>
      </w:hyperlink>
    </w:p>
    <w:p w:rsidR="0094508F" w:rsidRDefault="00A86FE2">
      <w:pPr>
        <w:ind w:right="-40"/>
        <w:jc w:val="both"/>
        <w:rPr>
          <w:rFonts w:ascii="Calibri" w:eastAsia="Calibri" w:hAnsi="Calibri" w:cs="Calibri"/>
          <w:color w:val="1155CC"/>
          <w:highlight w:val="white"/>
          <w:u w:val="single"/>
        </w:rPr>
      </w:pPr>
      <w:hyperlink r:id="rId7">
        <w:r>
          <w:rPr>
            <w:rFonts w:ascii="Calibri" w:eastAsia="Calibri" w:hAnsi="Calibri" w:cs="Calibri"/>
            <w:color w:val="1155CC"/>
            <w:highlight w:val="white"/>
            <w:u w:val="single"/>
          </w:rPr>
          <w:t>https://youtu.be/20uYJS8deOU</w:t>
        </w:r>
      </w:hyperlink>
    </w:p>
    <w:p w:rsidR="0094508F" w:rsidRDefault="00A86FE2">
      <w:pPr>
        <w:ind w:left="1800" w:right="-40"/>
        <w:jc w:val="both"/>
        <w:rPr>
          <w:rFonts w:ascii="Calibri" w:eastAsia="Calibri" w:hAnsi="Calibri" w:cs="Calibri"/>
          <w:color w:val="323130"/>
          <w:highlight w:val="white"/>
        </w:rPr>
      </w:pPr>
      <w:r>
        <w:rPr>
          <w:rFonts w:ascii="Calibri" w:eastAsia="Calibri" w:hAnsi="Calibri" w:cs="Calibri"/>
          <w:color w:val="323130"/>
          <w:highlight w:val="white"/>
        </w:rPr>
        <w:t xml:space="preserve"> </w:t>
      </w:r>
    </w:p>
    <w:p w:rsidR="0094508F" w:rsidRDefault="00A86FE2">
      <w:pPr>
        <w:ind w:right="-40"/>
        <w:jc w:val="both"/>
        <w:rPr>
          <w:rFonts w:ascii="Calibri" w:eastAsia="Calibri" w:hAnsi="Calibri" w:cs="Calibri"/>
          <w:color w:val="323130"/>
          <w:highlight w:val="white"/>
        </w:rPr>
      </w:pPr>
      <w:r>
        <w:rPr>
          <w:rFonts w:ascii="Calibri" w:eastAsia="Calibri" w:hAnsi="Calibri" w:cs="Calibri"/>
          <w:color w:val="323130"/>
          <w:highlight w:val="white"/>
        </w:rPr>
        <w:t>Streefdatum afronding verslag is eind februari 2020.</w:t>
      </w:r>
    </w:p>
    <w:p w:rsidR="0094508F" w:rsidRDefault="0094508F">
      <w:pPr>
        <w:ind w:right="-40"/>
        <w:jc w:val="both"/>
        <w:rPr>
          <w:rFonts w:ascii="Calibri" w:eastAsia="Calibri" w:hAnsi="Calibri" w:cs="Calibri"/>
          <w:color w:val="323130"/>
          <w:highlight w:val="white"/>
        </w:rPr>
      </w:pPr>
    </w:p>
    <w:p w:rsidR="0094508F" w:rsidRDefault="00A86FE2">
      <w:pPr>
        <w:ind w:right="-40"/>
        <w:jc w:val="both"/>
        <w:rPr>
          <w:rFonts w:ascii="Calibri" w:eastAsia="Calibri" w:hAnsi="Calibri" w:cs="Calibri"/>
          <w:b/>
          <w:color w:val="323130"/>
          <w:sz w:val="24"/>
          <w:szCs w:val="24"/>
          <w:highlight w:val="white"/>
        </w:rPr>
      </w:pPr>
      <w:r>
        <w:br w:type="page"/>
      </w:r>
    </w:p>
    <w:p w:rsidR="0094508F" w:rsidRDefault="00A86FE2">
      <w:pPr>
        <w:ind w:right="-40"/>
        <w:jc w:val="both"/>
        <w:rPr>
          <w:rFonts w:ascii="Calibri" w:eastAsia="Calibri" w:hAnsi="Calibri" w:cs="Calibri"/>
          <w:b/>
          <w:color w:val="323130"/>
          <w:sz w:val="24"/>
          <w:szCs w:val="24"/>
          <w:highlight w:val="white"/>
        </w:rPr>
      </w:pPr>
      <w:r>
        <w:rPr>
          <w:rFonts w:ascii="Calibri" w:eastAsia="Calibri" w:hAnsi="Calibri" w:cs="Calibri"/>
          <w:b/>
          <w:color w:val="323130"/>
          <w:sz w:val="24"/>
          <w:szCs w:val="24"/>
          <w:highlight w:val="white"/>
        </w:rPr>
        <w:lastRenderedPageBreak/>
        <w:t>Bijeenkomst 1</w:t>
      </w:r>
    </w:p>
    <w:p w:rsidR="0094508F" w:rsidRDefault="0094508F"/>
    <w:p w:rsidR="0094508F" w:rsidRDefault="00A86FE2">
      <w:r>
        <w:t>WAAROM DOEN JULLIE MEE?</w:t>
      </w:r>
    </w:p>
    <w:p w:rsidR="0094508F" w:rsidRDefault="00A86FE2">
      <w:pPr>
        <w:ind w:left="720"/>
      </w:pPr>
      <w:r>
        <w:t>Het is een uitdagende opdracht waarbij wij als toekomstige vakspecialisten ervaringen kunnen opdoen in het werken met cultuur instellingen in de regio Twente. Ook denken wij dat wij met onze frisse blik een goede bijdrage kunnen leveren.</w:t>
      </w:r>
    </w:p>
    <w:p w:rsidR="0094508F" w:rsidRDefault="0094508F"/>
    <w:p w:rsidR="0094508F" w:rsidRDefault="00A86FE2">
      <w:r>
        <w:t>WAT WIL JE LEREN?</w:t>
      </w:r>
    </w:p>
    <w:p w:rsidR="0094508F" w:rsidRDefault="00A86FE2">
      <w:pPr>
        <w:numPr>
          <w:ilvl w:val="0"/>
          <w:numId w:val="1"/>
        </w:numPr>
      </w:pPr>
      <w:r>
        <w:t xml:space="preserve">We willen erachter komen hoe de integratie van cultuureducatie in het hedendaagse basisonderwijs verloopt. Daarnaast willen wij leren hoe wij lesmateriaal, dat breed inzetbaar is (in verticale /horizontale </w:t>
      </w:r>
      <w:bookmarkStart w:id="0" w:name="_GoBack"/>
      <w:bookmarkEnd w:id="0"/>
      <w:r>
        <w:t>leerlijnen), kunnen inzetten in ons eigen onderwijs.</w:t>
      </w:r>
    </w:p>
    <w:p w:rsidR="0094508F" w:rsidRDefault="0094508F"/>
    <w:p w:rsidR="0094508F" w:rsidRDefault="00A86FE2">
      <w:r>
        <w:t>WAT IS D</w:t>
      </w:r>
      <w:r>
        <w:t>OEL VAN DE OPDRACHT VANUIT CmK HENGELO BEKEKEN?</w:t>
      </w:r>
    </w:p>
    <w:p w:rsidR="0094508F" w:rsidRDefault="00A86FE2">
      <w:pPr>
        <w:numPr>
          <w:ilvl w:val="0"/>
          <w:numId w:val="6"/>
        </w:numPr>
      </w:pPr>
      <w:r>
        <w:t xml:space="preserve">Het herzien van het bestaande document om horizontale leerlijnen op aan te geven. Het CmK wil de nieuwe ideeën vanuit de PABO gebruiken om nieuwe invulling te geven aan de wijze waarop ze verticale/horizontale </w:t>
      </w:r>
      <w:r>
        <w:t xml:space="preserve"> leerlijnen</w:t>
      </w:r>
      <w:r>
        <w:t xml:space="preserve"> ontwikkelen.</w:t>
      </w:r>
    </w:p>
    <w:p w:rsidR="0094508F" w:rsidRDefault="0094508F"/>
    <w:p w:rsidR="0094508F" w:rsidRDefault="00A86FE2">
      <w:r>
        <w:t>WAT ZOUDEN JULLIE KUNNEN ONDERZOEKEN?</w:t>
      </w:r>
    </w:p>
    <w:p w:rsidR="0094508F" w:rsidRDefault="00A86FE2">
      <w:pPr>
        <w:ind w:left="720"/>
      </w:pPr>
      <w:r>
        <w:t>Wat wordt er gevonden van het bestaande document, op basis van een enquête. Wat moet er worden aangepast aan het bestaande document? Wat wordt er gedaan met bestaand lesmateriaal en wordt dit als effecti</w:t>
      </w:r>
      <w:r>
        <w:t>ef ervaren?</w:t>
      </w:r>
    </w:p>
    <w:p w:rsidR="0094508F" w:rsidRDefault="0094508F"/>
    <w:p w:rsidR="0094508F" w:rsidRDefault="00A86FE2">
      <w:r>
        <w:t>HOE GA JE DAT AANPAKKEN?</w:t>
      </w:r>
    </w:p>
    <w:p w:rsidR="0094508F" w:rsidRDefault="00A86FE2">
      <w:pPr>
        <w:ind w:left="720"/>
      </w:pPr>
      <w:r>
        <w:t xml:space="preserve">Door een enquête af te nemen onder alle scholen die zijn aangesloten bij CmK. De aanwezigen ICC’ers laten vertellen over het lesmateriaal wat zij momenteel op hun eigen scholen gebruiken en hoe zij dit ervaren, tevens </w:t>
      </w:r>
      <w:r>
        <w:t xml:space="preserve">vullen zij dit in op de </w:t>
      </w:r>
      <w:r>
        <w:tab/>
        <w:t>enquête zodat zij alles ook op papier zetten voor ons.</w:t>
      </w:r>
    </w:p>
    <w:p w:rsidR="0094508F" w:rsidRDefault="0094508F"/>
    <w:p w:rsidR="0094508F" w:rsidRDefault="0094508F"/>
    <w:p w:rsidR="0094508F" w:rsidRDefault="0094508F"/>
    <w:p w:rsidR="0094508F" w:rsidRDefault="0094508F"/>
    <w:p w:rsidR="0094508F" w:rsidRDefault="0094508F"/>
    <w:p w:rsidR="0094508F" w:rsidRDefault="0094508F"/>
    <w:p w:rsidR="0094508F" w:rsidRDefault="0094508F"/>
    <w:p w:rsidR="0094508F" w:rsidRDefault="0094508F"/>
    <w:p w:rsidR="0094508F" w:rsidRDefault="0094508F"/>
    <w:p w:rsidR="0094508F" w:rsidRDefault="0094508F"/>
    <w:p w:rsidR="0094508F" w:rsidRDefault="0094508F"/>
    <w:p w:rsidR="0094508F" w:rsidRDefault="0094508F"/>
    <w:p w:rsidR="0094508F" w:rsidRDefault="0094508F"/>
    <w:p w:rsidR="0094508F" w:rsidRDefault="0094508F"/>
    <w:p w:rsidR="0094508F" w:rsidRDefault="0094508F"/>
    <w:p w:rsidR="0094508F" w:rsidRDefault="0094508F"/>
    <w:p w:rsidR="0094508F" w:rsidRDefault="0094508F"/>
    <w:p w:rsidR="0094508F" w:rsidRDefault="0094508F"/>
    <w:p w:rsidR="0094508F" w:rsidRDefault="0094508F"/>
    <w:p w:rsidR="0094508F" w:rsidRDefault="00A86FE2">
      <w:r>
        <w:lastRenderedPageBreak/>
        <w:t>WAT IS TIJDSPAD?</w:t>
      </w:r>
    </w:p>
    <w:p w:rsidR="0094508F" w:rsidRDefault="0094508F"/>
    <w:tbl>
      <w:tblPr>
        <w:tblStyle w:val="a"/>
        <w:tblW w:w="9975" w:type="dxa"/>
        <w:tblInd w:w="-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2205"/>
        <w:gridCol w:w="1590"/>
        <w:gridCol w:w="1455"/>
        <w:gridCol w:w="3180"/>
      </w:tblGrid>
      <w:tr w:rsidR="0094508F">
        <w:tc>
          <w:tcPr>
            <w:tcW w:w="1545" w:type="dxa"/>
            <w:shd w:val="clear" w:color="auto" w:fill="3D85C6"/>
            <w:tcMar>
              <w:top w:w="100" w:type="dxa"/>
              <w:left w:w="100" w:type="dxa"/>
              <w:bottom w:w="100" w:type="dxa"/>
              <w:right w:w="100" w:type="dxa"/>
            </w:tcMar>
          </w:tcPr>
          <w:p w:rsidR="0094508F" w:rsidRDefault="00A86FE2">
            <w:pPr>
              <w:widowControl w:val="0"/>
              <w:pBdr>
                <w:top w:val="nil"/>
                <w:left w:val="nil"/>
                <w:bottom w:val="nil"/>
                <w:right w:val="nil"/>
                <w:between w:val="nil"/>
              </w:pBdr>
              <w:spacing w:line="240" w:lineRule="auto"/>
              <w:jc w:val="center"/>
              <w:rPr>
                <w:b/>
              </w:rPr>
            </w:pPr>
            <w:r>
              <w:rPr>
                <w:b/>
              </w:rPr>
              <w:t>Wie?</w:t>
            </w:r>
          </w:p>
        </w:tc>
        <w:tc>
          <w:tcPr>
            <w:tcW w:w="2205" w:type="dxa"/>
            <w:shd w:val="clear" w:color="auto" w:fill="3D85C6"/>
            <w:tcMar>
              <w:top w:w="100" w:type="dxa"/>
              <w:left w:w="100" w:type="dxa"/>
              <w:bottom w:w="100" w:type="dxa"/>
              <w:right w:w="100" w:type="dxa"/>
            </w:tcMar>
          </w:tcPr>
          <w:p w:rsidR="0094508F" w:rsidRDefault="00A86FE2">
            <w:pPr>
              <w:widowControl w:val="0"/>
              <w:pBdr>
                <w:top w:val="nil"/>
                <w:left w:val="nil"/>
                <w:bottom w:val="nil"/>
                <w:right w:val="nil"/>
                <w:between w:val="nil"/>
              </w:pBdr>
              <w:spacing w:line="240" w:lineRule="auto"/>
              <w:jc w:val="center"/>
              <w:rPr>
                <w:b/>
              </w:rPr>
            </w:pPr>
            <w:r>
              <w:rPr>
                <w:b/>
              </w:rPr>
              <w:t>Wat?</w:t>
            </w:r>
          </w:p>
        </w:tc>
        <w:tc>
          <w:tcPr>
            <w:tcW w:w="1590" w:type="dxa"/>
            <w:shd w:val="clear" w:color="auto" w:fill="3D85C6"/>
            <w:tcMar>
              <w:top w:w="100" w:type="dxa"/>
              <w:left w:w="100" w:type="dxa"/>
              <w:bottom w:w="100" w:type="dxa"/>
              <w:right w:w="100" w:type="dxa"/>
            </w:tcMar>
          </w:tcPr>
          <w:p w:rsidR="0094508F" w:rsidRDefault="00A86FE2">
            <w:pPr>
              <w:widowControl w:val="0"/>
              <w:pBdr>
                <w:top w:val="nil"/>
                <w:left w:val="nil"/>
                <w:bottom w:val="nil"/>
                <w:right w:val="nil"/>
                <w:between w:val="nil"/>
              </w:pBdr>
              <w:spacing w:line="240" w:lineRule="auto"/>
              <w:jc w:val="center"/>
              <w:rPr>
                <w:b/>
              </w:rPr>
            </w:pPr>
            <w:r>
              <w:rPr>
                <w:b/>
              </w:rPr>
              <w:t>Wanneer?</w:t>
            </w:r>
          </w:p>
        </w:tc>
        <w:tc>
          <w:tcPr>
            <w:tcW w:w="1455" w:type="dxa"/>
            <w:shd w:val="clear" w:color="auto" w:fill="3D85C6"/>
            <w:tcMar>
              <w:top w:w="100" w:type="dxa"/>
              <w:left w:w="100" w:type="dxa"/>
              <w:bottom w:w="100" w:type="dxa"/>
              <w:right w:w="100" w:type="dxa"/>
            </w:tcMar>
          </w:tcPr>
          <w:p w:rsidR="0094508F" w:rsidRDefault="00A86FE2">
            <w:pPr>
              <w:widowControl w:val="0"/>
              <w:pBdr>
                <w:top w:val="nil"/>
                <w:left w:val="nil"/>
                <w:bottom w:val="nil"/>
                <w:right w:val="nil"/>
                <w:between w:val="nil"/>
              </w:pBdr>
              <w:spacing w:line="240" w:lineRule="auto"/>
              <w:jc w:val="center"/>
              <w:rPr>
                <w:b/>
              </w:rPr>
            </w:pPr>
            <w:r>
              <w:rPr>
                <w:b/>
              </w:rPr>
              <w:t>Check</w:t>
            </w:r>
          </w:p>
        </w:tc>
        <w:tc>
          <w:tcPr>
            <w:tcW w:w="3180" w:type="dxa"/>
            <w:shd w:val="clear" w:color="auto" w:fill="3D85C6"/>
            <w:tcMar>
              <w:top w:w="100" w:type="dxa"/>
              <w:left w:w="100" w:type="dxa"/>
              <w:bottom w:w="100" w:type="dxa"/>
              <w:right w:w="100" w:type="dxa"/>
            </w:tcMar>
          </w:tcPr>
          <w:p w:rsidR="0094508F" w:rsidRDefault="00A86FE2">
            <w:pPr>
              <w:widowControl w:val="0"/>
              <w:pBdr>
                <w:top w:val="nil"/>
                <w:left w:val="nil"/>
                <w:bottom w:val="nil"/>
                <w:right w:val="nil"/>
                <w:between w:val="nil"/>
              </w:pBdr>
              <w:spacing w:line="240" w:lineRule="auto"/>
              <w:jc w:val="center"/>
              <w:rPr>
                <w:b/>
              </w:rPr>
            </w:pPr>
            <w:r>
              <w:rPr>
                <w:b/>
              </w:rPr>
              <w:t>Opmerkingen</w:t>
            </w:r>
          </w:p>
        </w:tc>
      </w:tr>
      <w:tr w:rsidR="0094508F">
        <w:tc>
          <w:tcPr>
            <w:tcW w:w="1545" w:type="dxa"/>
            <w:shd w:val="clear" w:color="auto" w:fill="auto"/>
            <w:tcMar>
              <w:top w:w="100" w:type="dxa"/>
              <w:left w:w="100" w:type="dxa"/>
              <w:bottom w:w="100" w:type="dxa"/>
              <w:right w:w="100" w:type="dxa"/>
            </w:tcMar>
          </w:tcPr>
          <w:p w:rsidR="0094508F" w:rsidRDefault="00A86FE2">
            <w:pPr>
              <w:widowControl w:val="0"/>
              <w:pBdr>
                <w:top w:val="nil"/>
                <w:left w:val="nil"/>
                <w:bottom w:val="nil"/>
                <w:right w:val="nil"/>
                <w:between w:val="nil"/>
              </w:pBdr>
              <w:spacing w:line="240" w:lineRule="auto"/>
              <w:jc w:val="center"/>
            </w:pPr>
            <w:r>
              <w:t>Iedereen</w:t>
            </w:r>
          </w:p>
        </w:tc>
        <w:tc>
          <w:tcPr>
            <w:tcW w:w="2205" w:type="dxa"/>
            <w:shd w:val="clear" w:color="auto" w:fill="auto"/>
            <w:tcMar>
              <w:top w:w="100" w:type="dxa"/>
              <w:left w:w="100" w:type="dxa"/>
              <w:bottom w:w="100" w:type="dxa"/>
              <w:right w:w="100" w:type="dxa"/>
            </w:tcMar>
          </w:tcPr>
          <w:p w:rsidR="0094508F" w:rsidRDefault="00A86FE2">
            <w:pPr>
              <w:widowControl w:val="0"/>
              <w:pBdr>
                <w:top w:val="nil"/>
                <w:left w:val="nil"/>
                <w:bottom w:val="nil"/>
                <w:right w:val="nil"/>
                <w:between w:val="nil"/>
              </w:pBdr>
              <w:spacing w:line="240" w:lineRule="auto"/>
              <w:jc w:val="center"/>
            </w:pPr>
            <w:r>
              <w:t>Opstartdocument invullen</w:t>
            </w:r>
          </w:p>
        </w:tc>
        <w:tc>
          <w:tcPr>
            <w:tcW w:w="1590" w:type="dxa"/>
            <w:shd w:val="clear" w:color="auto" w:fill="auto"/>
            <w:tcMar>
              <w:top w:w="100" w:type="dxa"/>
              <w:left w:w="100" w:type="dxa"/>
              <w:bottom w:w="100" w:type="dxa"/>
              <w:right w:w="100" w:type="dxa"/>
            </w:tcMar>
          </w:tcPr>
          <w:p w:rsidR="0094508F" w:rsidRDefault="00A86FE2">
            <w:pPr>
              <w:widowControl w:val="0"/>
              <w:pBdr>
                <w:top w:val="nil"/>
                <w:left w:val="nil"/>
                <w:bottom w:val="nil"/>
                <w:right w:val="nil"/>
                <w:between w:val="nil"/>
              </w:pBdr>
              <w:spacing w:line="240" w:lineRule="auto"/>
              <w:jc w:val="center"/>
            </w:pPr>
            <w:r>
              <w:t>7 januari</w:t>
            </w:r>
          </w:p>
        </w:tc>
        <w:tc>
          <w:tcPr>
            <w:tcW w:w="1455" w:type="dxa"/>
            <w:shd w:val="clear" w:color="auto" w:fill="auto"/>
            <w:tcMar>
              <w:top w:w="100" w:type="dxa"/>
              <w:left w:w="100" w:type="dxa"/>
              <w:bottom w:w="100" w:type="dxa"/>
              <w:right w:w="100" w:type="dxa"/>
            </w:tcMar>
          </w:tcPr>
          <w:p w:rsidR="0094508F" w:rsidRDefault="00A86FE2">
            <w:pPr>
              <w:widowControl w:val="0"/>
              <w:pBdr>
                <w:top w:val="nil"/>
                <w:left w:val="nil"/>
                <w:bottom w:val="nil"/>
                <w:right w:val="nil"/>
                <w:between w:val="nil"/>
              </w:pBdr>
              <w:spacing w:line="240" w:lineRule="auto"/>
              <w:jc w:val="center"/>
            </w:pPr>
            <w:r>
              <w:t>x</w:t>
            </w:r>
          </w:p>
        </w:tc>
        <w:tc>
          <w:tcPr>
            <w:tcW w:w="3180" w:type="dxa"/>
            <w:shd w:val="clear" w:color="auto" w:fill="auto"/>
            <w:tcMar>
              <w:top w:w="100" w:type="dxa"/>
              <w:left w:w="100" w:type="dxa"/>
              <w:bottom w:w="100" w:type="dxa"/>
              <w:right w:w="100" w:type="dxa"/>
            </w:tcMar>
          </w:tcPr>
          <w:p w:rsidR="0094508F" w:rsidRDefault="0094508F">
            <w:pPr>
              <w:widowControl w:val="0"/>
              <w:pBdr>
                <w:top w:val="nil"/>
                <w:left w:val="nil"/>
                <w:bottom w:val="nil"/>
                <w:right w:val="nil"/>
                <w:between w:val="nil"/>
              </w:pBdr>
              <w:spacing w:line="240" w:lineRule="auto"/>
              <w:jc w:val="center"/>
            </w:pPr>
          </w:p>
        </w:tc>
      </w:tr>
      <w:tr w:rsidR="0094508F">
        <w:tc>
          <w:tcPr>
            <w:tcW w:w="1545" w:type="dxa"/>
            <w:shd w:val="clear" w:color="auto" w:fill="9FC5E8"/>
            <w:tcMar>
              <w:top w:w="100" w:type="dxa"/>
              <w:left w:w="100" w:type="dxa"/>
              <w:bottom w:w="100" w:type="dxa"/>
              <w:right w:w="100" w:type="dxa"/>
            </w:tcMar>
          </w:tcPr>
          <w:p w:rsidR="0094508F" w:rsidRDefault="00A86FE2">
            <w:pPr>
              <w:widowControl w:val="0"/>
              <w:pBdr>
                <w:top w:val="nil"/>
                <w:left w:val="nil"/>
                <w:bottom w:val="nil"/>
                <w:right w:val="nil"/>
                <w:between w:val="nil"/>
              </w:pBdr>
              <w:spacing w:line="240" w:lineRule="auto"/>
              <w:jc w:val="center"/>
            </w:pPr>
            <w:r>
              <w:t>Iedereen</w:t>
            </w:r>
          </w:p>
        </w:tc>
        <w:tc>
          <w:tcPr>
            <w:tcW w:w="2205" w:type="dxa"/>
            <w:shd w:val="clear" w:color="auto" w:fill="9FC5E8"/>
            <w:tcMar>
              <w:top w:w="100" w:type="dxa"/>
              <w:left w:w="100" w:type="dxa"/>
              <w:bottom w:w="100" w:type="dxa"/>
              <w:right w:w="100" w:type="dxa"/>
            </w:tcMar>
          </w:tcPr>
          <w:p w:rsidR="0094508F" w:rsidRDefault="00A86FE2">
            <w:pPr>
              <w:widowControl w:val="0"/>
              <w:spacing w:line="240" w:lineRule="auto"/>
              <w:jc w:val="center"/>
            </w:pPr>
            <w:r>
              <w:t>Enquête opstellen</w:t>
            </w:r>
          </w:p>
        </w:tc>
        <w:tc>
          <w:tcPr>
            <w:tcW w:w="1590" w:type="dxa"/>
            <w:shd w:val="clear" w:color="auto" w:fill="9FC5E8"/>
            <w:tcMar>
              <w:top w:w="100" w:type="dxa"/>
              <w:left w:w="100" w:type="dxa"/>
              <w:bottom w:w="100" w:type="dxa"/>
              <w:right w:w="100" w:type="dxa"/>
            </w:tcMar>
          </w:tcPr>
          <w:p w:rsidR="0094508F" w:rsidRDefault="00A86FE2">
            <w:pPr>
              <w:widowControl w:val="0"/>
              <w:pBdr>
                <w:top w:val="nil"/>
                <w:left w:val="nil"/>
                <w:bottom w:val="nil"/>
                <w:right w:val="nil"/>
                <w:between w:val="nil"/>
              </w:pBdr>
              <w:spacing w:line="240" w:lineRule="auto"/>
              <w:jc w:val="center"/>
            </w:pPr>
            <w:r>
              <w:t>14 januari</w:t>
            </w:r>
          </w:p>
        </w:tc>
        <w:tc>
          <w:tcPr>
            <w:tcW w:w="1455" w:type="dxa"/>
            <w:shd w:val="clear" w:color="auto" w:fill="9FC5E8"/>
            <w:tcMar>
              <w:top w:w="100" w:type="dxa"/>
              <w:left w:w="100" w:type="dxa"/>
              <w:bottom w:w="100" w:type="dxa"/>
              <w:right w:w="100" w:type="dxa"/>
            </w:tcMar>
          </w:tcPr>
          <w:p w:rsidR="0094508F" w:rsidRDefault="0094508F">
            <w:pPr>
              <w:widowControl w:val="0"/>
              <w:pBdr>
                <w:top w:val="nil"/>
                <w:left w:val="nil"/>
                <w:bottom w:val="nil"/>
                <w:right w:val="nil"/>
                <w:between w:val="nil"/>
              </w:pBdr>
              <w:spacing w:line="240" w:lineRule="auto"/>
              <w:jc w:val="center"/>
            </w:pPr>
          </w:p>
        </w:tc>
        <w:tc>
          <w:tcPr>
            <w:tcW w:w="3180" w:type="dxa"/>
            <w:shd w:val="clear" w:color="auto" w:fill="9FC5E8"/>
            <w:tcMar>
              <w:top w:w="100" w:type="dxa"/>
              <w:left w:w="100" w:type="dxa"/>
              <w:bottom w:w="100" w:type="dxa"/>
              <w:right w:w="100" w:type="dxa"/>
            </w:tcMar>
          </w:tcPr>
          <w:p w:rsidR="0094508F" w:rsidRDefault="00A86FE2">
            <w:pPr>
              <w:widowControl w:val="0"/>
              <w:pBdr>
                <w:top w:val="nil"/>
                <w:left w:val="nil"/>
                <w:bottom w:val="nil"/>
                <w:right w:val="nil"/>
                <w:between w:val="nil"/>
              </w:pBdr>
              <w:spacing w:line="240" w:lineRule="auto"/>
              <w:jc w:val="center"/>
            </w:pPr>
            <w:r>
              <w:t>Overleg met Ronald</w:t>
            </w:r>
          </w:p>
        </w:tc>
      </w:tr>
      <w:tr w:rsidR="0094508F">
        <w:tc>
          <w:tcPr>
            <w:tcW w:w="1545" w:type="dxa"/>
            <w:shd w:val="clear" w:color="auto" w:fill="auto"/>
            <w:tcMar>
              <w:top w:w="100" w:type="dxa"/>
              <w:left w:w="100" w:type="dxa"/>
              <w:bottom w:w="100" w:type="dxa"/>
              <w:right w:w="100" w:type="dxa"/>
            </w:tcMar>
          </w:tcPr>
          <w:p w:rsidR="0094508F" w:rsidRDefault="00A86FE2">
            <w:pPr>
              <w:widowControl w:val="0"/>
              <w:pBdr>
                <w:top w:val="nil"/>
                <w:left w:val="nil"/>
                <w:bottom w:val="nil"/>
                <w:right w:val="nil"/>
                <w:between w:val="nil"/>
              </w:pBdr>
              <w:spacing w:line="240" w:lineRule="auto"/>
              <w:jc w:val="center"/>
            </w:pPr>
            <w:r>
              <w:t>Iedereen</w:t>
            </w:r>
          </w:p>
        </w:tc>
        <w:tc>
          <w:tcPr>
            <w:tcW w:w="2205" w:type="dxa"/>
            <w:shd w:val="clear" w:color="auto" w:fill="auto"/>
            <w:tcMar>
              <w:top w:w="100" w:type="dxa"/>
              <w:left w:w="100" w:type="dxa"/>
              <w:bottom w:w="100" w:type="dxa"/>
              <w:right w:w="100" w:type="dxa"/>
            </w:tcMar>
          </w:tcPr>
          <w:p w:rsidR="0094508F" w:rsidRDefault="00A86FE2">
            <w:pPr>
              <w:widowControl w:val="0"/>
              <w:pBdr>
                <w:top w:val="nil"/>
                <w:left w:val="nil"/>
                <w:bottom w:val="nil"/>
                <w:right w:val="nil"/>
                <w:between w:val="nil"/>
              </w:pBdr>
              <w:spacing w:line="240" w:lineRule="auto"/>
              <w:jc w:val="center"/>
            </w:pPr>
            <w:r>
              <w:t>ICC-bijeenkomst</w:t>
            </w:r>
          </w:p>
        </w:tc>
        <w:tc>
          <w:tcPr>
            <w:tcW w:w="1590" w:type="dxa"/>
            <w:shd w:val="clear" w:color="auto" w:fill="auto"/>
            <w:tcMar>
              <w:top w:w="100" w:type="dxa"/>
              <w:left w:w="100" w:type="dxa"/>
              <w:bottom w:w="100" w:type="dxa"/>
              <w:right w:w="100" w:type="dxa"/>
            </w:tcMar>
          </w:tcPr>
          <w:p w:rsidR="0094508F" w:rsidRDefault="00A86FE2">
            <w:pPr>
              <w:widowControl w:val="0"/>
              <w:pBdr>
                <w:top w:val="nil"/>
                <w:left w:val="nil"/>
                <w:bottom w:val="nil"/>
                <w:right w:val="nil"/>
                <w:between w:val="nil"/>
              </w:pBdr>
              <w:spacing w:line="240" w:lineRule="auto"/>
              <w:jc w:val="center"/>
            </w:pPr>
            <w:r>
              <w:t>15 januari</w:t>
            </w:r>
          </w:p>
        </w:tc>
        <w:tc>
          <w:tcPr>
            <w:tcW w:w="1455" w:type="dxa"/>
            <w:shd w:val="clear" w:color="auto" w:fill="auto"/>
            <w:tcMar>
              <w:top w:w="100" w:type="dxa"/>
              <w:left w:w="100" w:type="dxa"/>
              <w:bottom w:w="100" w:type="dxa"/>
              <w:right w:w="100" w:type="dxa"/>
            </w:tcMar>
          </w:tcPr>
          <w:p w:rsidR="0094508F" w:rsidRDefault="0094508F">
            <w:pPr>
              <w:widowControl w:val="0"/>
              <w:pBdr>
                <w:top w:val="nil"/>
                <w:left w:val="nil"/>
                <w:bottom w:val="nil"/>
                <w:right w:val="nil"/>
                <w:between w:val="nil"/>
              </w:pBdr>
              <w:spacing w:line="240" w:lineRule="auto"/>
              <w:jc w:val="center"/>
            </w:pPr>
          </w:p>
        </w:tc>
        <w:tc>
          <w:tcPr>
            <w:tcW w:w="3180" w:type="dxa"/>
            <w:shd w:val="clear" w:color="auto" w:fill="auto"/>
            <w:tcMar>
              <w:top w:w="100" w:type="dxa"/>
              <w:left w:w="100" w:type="dxa"/>
              <w:bottom w:w="100" w:type="dxa"/>
              <w:right w:w="100" w:type="dxa"/>
            </w:tcMar>
          </w:tcPr>
          <w:p w:rsidR="0094508F" w:rsidRDefault="0094508F">
            <w:pPr>
              <w:widowControl w:val="0"/>
              <w:pBdr>
                <w:top w:val="nil"/>
                <w:left w:val="nil"/>
                <w:bottom w:val="nil"/>
                <w:right w:val="nil"/>
                <w:between w:val="nil"/>
              </w:pBdr>
              <w:spacing w:line="240" w:lineRule="auto"/>
              <w:jc w:val="center"/>
            </w:pPr>
          </w:p>
        </w:tc>
      </w:tr>
      <w:tr w:rsidR="0094508F">
        <w:tc>
          <w:tcPr>
            <w:tcW w:w="1545" w:type="dxa"/>
            <w:shd w:val="clear" w:color="auto" w:fill="9FC5E8"/>
            <w:tcMar>
              <w:top w:w="100" w:type="dxa"/>
              <w:left w:w="100" w:type="dxa"/>
              <w:bottom w:w="100" w:type="dxa"/>
              <w:right w:w="100" w:type="dxa"/>
            </w:tcMar>
          </w:tcPr>
          <w:p w:rsidR="0094508F" w:rsidRDefault="00A86FE2">
            <w:pPr>
              <w:widowControl w:val="0"/>
              <w:spacing w:line="240" w:lineRule="auto"/>
              <w:jc w:val="center"/>
            </w:pPr>
            <w:r>
              <w:t>Iedereen</w:t>
            </w:r>
          </w:p>
        </w:tc>
        <w:tc>
          <w:tcPr>
            <w:tcW w:w="2205" w:type="dxa"/>
            <w:shd w:val="clear" w:color="auto" w:fill="9FC5E8"/>
            <w:tcMar>
              <w:top w:w="100" w:type="dxa"/>
              <w:left w:w="100" w:type="dxa"/>
              <w:bottom w:w="100" w:type="dxa"/>
              <w:right w:w="100" w:type="dxa"/>
            </w:tcMar>
          </w:tcPr>
          <w:p w:rsidR="0094508F" w:rsidRDefault="00A86FE2">
            <w:pPr>
              <w:widowControl w:val="0"/>
              <w:pBdr>
                <w:top w:val="nil"/>
                <w:left w:val="nil"/>
                <w:bottom w:val="nil"/>
                <w:right w:val="nil"/>
                <w:between w:val="nil"/>
              </w:pBdr>
              <w:spacing w:line="240" w:lineRule="auto"/>
              <w:jc w:val="center"/>
            </w:pPr>
            <w:r>
              <w:t>Enquête verzenden</w:t>
            </w:r>
          </w:p>
        </w:tc>
        <w:tc>
          <w:tcPr>
            <w:tcW w:w="1590" w:type="dxa"/>
            <w:shd w:val="clear" w:color="auto" w:fill="9FC5E8"/>
            <w:tcMar>
              <w:top w:w="100" w:type="dxa"/>
              <w:left w:w="100" w:type="dxa"/>
              <w:bottom w:w="100" w:type="dxa"/>
              <w:right w:w="100" w:type="dxa"/>
            </w:tcMar>
          </w:tcPr>
          <w:p w:rsidR="0094508F" w:rsidRDefault="00A86FE2">
            <w:pPr>
              <w:widowControl w:val="0"/>
              <w:pBdr>
                <w:top w:val="nil"/>
                <w:left w:val="nil"/>
                <w:bottom w:val="nil"/>
                <w:right w:val="nil"/>
                <w:between w:val="nil"/>
              </w:pBdr>
              <w:spacing w:line="240" w:lineRule="auto"/>
              <w:jc w:val="center"/>
            </w:pPr>
            <w:r>
              <w:t>15 januari</w:t>
            </w:r>
          </w:p>
        </w:tc>
        <w:tc>
          <w:tcPr>
            <w:tcW w:w="1455" w:type="dxa"/>
            <w:shd w:val="clear" w:color="auto" w:fill="9FC5E8"/>
            <w:tcMar>
              <w:top w:w="100" w:type="dxa"/>
              <w:left w:w="100" w:type="dxa"/>
              <w:bottom w:w="100" w:type="dxa"/>
              <w:right w:w="100" w:type="dxa"/>
            </w:tcMar>
          </w:tcPr>
          <w:p w:rsidR="0094508F" w:rsidRDefault="0094508F">
            <w:pPr>
              <w:widowControl w:val="0"/>
              <w:pBdr>
                <w:top w:val="nil"/>
                <w:left w:val="nil"/>
                <w:bottom w:val="nil"/>
                <w:right w:val="nil"/>
                <w:between w:val="nil"/>
              </w:pBdr>
              <w:spacing w:line="240" w:lineRule="auto"/>
              <w:jc w:val="center"/>
            </w:pPr>
          </w:p>
        </w:tc>
        <w:tc>
          <w:tcPr>
            <w:tcW w:w="3180" w:type="dxa"/>
            <w:shd w:val="clear" w:color="auto" w:fill="9FC5E8"/>
            <w:tcMar>
              <w:top w:w="100" w:type="dxa"/>
              <w:left w:w="100" w:type="dxa"/>
              <w:bottom w:w="100" w:type="dxa"/>
              <w:right w:w="100" w:type="dxa"/>
            </w:tcMar>
          </w:tcPr>
          <w:p w:rsidR="0094508F" w:rsidRDefault="0094508F">
            <w:pPr>
              <w:widowControl w:val="0"/>
              <w:pBdr>
                <w:top w:val="nil"/>
                <w:left w:val="nil"/>
                <w:bottom w:val="nil"/>
                <w:right w:val="nil"/>
                <w:between w:val="nil"/>
              </w:pBdr>
              <w:spacing w:line="240" w:lineRule="auto"/>
              <w:jc w:val="center"/>
            </w:pPr>
          </w:p>
        </w:tc>
      </w:tr>
      <w:tr w:rsidR="0094508F">
        <w:tc>
          <w:tcPr>
            <w:tcW w:w="1545" w:type="dxa"/>
            <w:shd w:val="clear" w:color="auto" w:fill="auto"/>
            <w:tcMar>
              <w:top w:w="100" w:type="dxa"/>
              <w:left w:w="100" w:type="dxa"/>
              <w:bottom w:w="100" w:type="dxa"/>
              <w:right w:w="100" w:type="dxa"/>
            </w:tcMar>
          </w:tcPr>
          <w:p w:rsidR="0094508F" w:rsidRDefault="00A86FE2">
            <w:pPr>
              <w:widowControl w:val="0"/>
              <w:spacing w:line="240" w:lineRule="auto"/>
              <w:jc w:val="center"/>
            </w:pPr>
            <w:r>
              <w:t>Iedereen</w:t>
            </w:r>
          </w:p>
        </w:tc>
        <w:tc>
          <w:tcPr>
            <w:tcW w:w="2205" w:type="dxa"/>
            <w:shd w:val="clear" w:color="auto" w:fill="auto"/>
            <w:tcMar>
              <w:top w:w="100" w:type="dxa"/>
              <w:left w:w="100" w:type="dxa"/>
              <w:bottom w:w="100" w:type="dxa"/>
              <w:right w:w="100" w:type="dxa"/>
            </w:tcMar>
          </w:tcPr>
          <w:p w:rsidR="0094508F" w:rsidRDefault="00A86FE2">
            <w:pPr>
              <w:widowControl w:val="0"/>
              <w:spacing w:line="240" w:lineRule="auto"/>
              <w:jc w:val="center"/>
            </w:pPr>
            <w:r>
              <w:t>Onderzoek doen naar bestaand lesmateriaal</w:t>
            </w:r>
          </w:p>
        </w:tc>
        <w:tc>
          <w:tcPr>
            <w:tcW w:w="1590" w:type="dxa"/>
            <w:shd w:val="clear" w:color="auto" w:fill="auto"/>
            <w:tcMar>
              <w:top w:w="100" w:type="dxa"/>
              <w:left w:w="100" w:type="dxa"/>
              <w:bottom w:w="100" w:type="dxa"/>
              <w:right w:w="100" w:type="dxa"/>
            </w:tcMar>
          </w:tcPr>
          <w:p w:rsidR="0094508F" w:rsidRDefault="00A86FE2">
            <w:pPr>
              <w:widowControl w:val="0"/>
              <w:pBdr>
                <w:top w:val="nil"/>
                <w:left w:val="nil"/>
                <w:bottom w:val="nil"/>
                <w:right w:val="nil"/>
                <w:between w:val="nil"/>
              </w:pBdr>
              <w:spacing w:line="240" w:lineRule="auto"/>
              <w:jc w:val="center"/>
            </w:pPr>
            <w:r>
              <w:t>21 januari</w:t>
            </w:r>
          </w:p>
        </w:tc>
        <w:tc>
          <w:tcPr>
            <w:tcW w:w="1455" w:type="dxa"/>
            <w:shd w:val="clear" w:color="auto" w:fill="auto"/>
            <w:tcMar>
              <w:top w:w="100" w:type="dxa"/>
              <w:left w:w="100" w:type="dxa"/>
              <w:bottom w:w="100" w:type="dxa"/>
              <w:right w:w="100" w:type="dxa"/>
            </w:tcMar>
          </w:tcPr>
          <w:p w:rsidR="0094508F" w:rsidRDefault="0094508F">
            <w:pPr>
              <w:widowControl w:val="0"/>
              <w:pBdr>
                <w:top w:val="nil"/>
                <w:left w:val="nil"/>
                <w:bottom w:val="nil"/>
                <w:right w:val="nil"/>
                <w:between w:val="nil"/>
              </w:pBdr>
              <w:spacing w:line="240" w:lineRule="auto"/>
              <w:jc w:val="center"/>
            </w:pPr>
          </w:p>
        </w:tc>
        <w:tc>
          <w:tcPr>
            <w:tcW w:w="3180" w:type="dxa"/>
            <w:shd w:val="clear" w:color="auto" w:fill="auto"/>
            <w:tcMar>
              <w:top w:w="100" w:type="dxa"/>
              <w:left w:w="100" w:type="dxa"/>
              <w:bottom w:w="100" w:type="dxa"/>
              <w:right w:w="100" w:type="dxa"/>
            </w:tcMar>
          </w:tcPr>
          <w:p w:rsidR="0094508F" w:rsidRDefault="0094508F">
            <w:pPr>
              <w:widowControl w:val="0"/>
              <w:pBdr>
                <w:top w:val="nil"/>
                <w:left w:val="nil"/>
                <w:bottom w:val="nil"/>
                <w:right w:val="nil"/>
                <w:between w:val="nil"/>
              </w:pBdr>
              <w:spacing w:line="240" w:lineRule="auto"/>
              <w:jc w:val="center"/>
            </w:pPr>
          </w:p>
        </w:tc>
      </w:tr>
      <w:tr w:rsidR="0094508F">
        <w:tc>
          <w:tcPr>
            <w:tcW w:w="1545" w:type="dxa"/>
            <w:shd w:val="clear" w:color="auto" w:fill="9FC5E8"/>
            <w:tcMar>
              <w:top w:w="100" w:type="dxa"/>
              <w:left w:w="100" w:type="dxa"/>
              <w:bottom w:w="100" w:type="dxa"/>
              <w:right w:w="100" w:type="dxa"/>
            </w:tcMar>
          </w:tcPr>
          <w:p w:rsidR="0094508F" w:rsidRDefault="00A86FE2">
            <w:pPr>
              <w:widowControl w:val="0"/>
              <w:spacing w:line="240" w:lineRule="auto"/>
              <w:jc w:val="center"/>
            </w:pPr>
            <w:r>
              <w:t>Iedereen</w:t>
            </w:r>
          </w:p>
        </w:tc>
        <w:tc>
          <w:tcPr>
            <w:tcW w:w="2205" w:type="dxa"/>
            <w:shd w:val="clear" w:color="auto" w:fill="9FC5E8"/>
            <w:tcMar>
              <w:top w:w="100" w:type="dxa"/>
              <w:left w:w="100" w:type="dxa"/>
              <w:bottom w:w="100" w:type="dxa"/>
              <w:right w:w="100" w:type="dxa"/>
            </w:tcMar>
          </w:tcPr>
          <w:p w:rsidR="0094508F" w:rsidRDefault="00A86FE2">
            <w:pPr>
              <w:widowControl w:val="0"/>
              <w:pBdr>
                <w:top w:val="nil"/>
                <w:left w:val="nil"/>
                <w:bottom w:val="nil"/>
                <w:right w:val="nil"/>
                <w:between w:val="nil"/>
              </w:pBdr>
              <w:spacing w:line="240" w:lineRule="auto"/>
              <w:jc w:val="center"/>
            </w:pPr>
            <w:r>
              <w:t>Inleverdatum enquête</w:t>
            </w:r>
          </w:p>
        </w:tc>
        <w:tc>
          <w:tcPr>
            <w:tcW w:w="1590" w:type="dxa"/>
            <w:shd w:val="clear" w:color="auto" w:fill="9FC5E8"/>
            <w:tcMar>
              <w:top w:w="100" w:type="dxa"/>
              <w:left w:w="100" w:type="dxa"/>
              <w:bottom w:w="100" w:type="dxa"/>
              <w:right w:w="100" w:type="dxa"/>
            </w:tcMar>
          </w:tcPr>
          <w:p w:rsidR="0094508F" w:rsidRDefault="00A86FE2">
            <w:pPr>
              <w:widowControl w:val="0"/>
              <w:pBdr>
                <w:top w:val="nil"/>
                <w:left w:val="nil"/>
                <w:bottom w:val="nil"/>
                <w:right w:val="nil"/>
                <w:between w:val="nil"/>
              </w:pBdr>
              <w:spacing w:line="240" w:lineRule="auto"/>
              <w:jc w:val="center"/>
            </w:pPr>
            <w:r>
              <w:t>24 januari</w:t>
            </w:r>
          </w:p>
        </w:tc>
        <w:tc>
          <w:tcPr>
            <w:tcW w:w="1455" w:type="dxa"/>
            <w:shd w:val="clear" w:color="auto" w:fill="9FC5E8"/>
            <w:tcMar>
              <w:top w:w="100" w:type="dxa"/>
              <w:left w:w="100" w:type="dxa"/>
              <w:bottom w:w="100" w:type="dxa"/>
              <w:right w:w="100" w:type="dxa"/>
            </w:tcMar>
          </w:tcPr>
          <w:p w:rsidR="0094508F" w:rsidRDefault="0094508F">
            <w:pPr>
              <w:widowControl w:val="0"/>
              <w:pBdr>
                <w:top w:val="nil"/>
                <w:left w:val="nil"/>
                <w:bottom w:val="nil"/>
                <w:right w:val="nil"/>
                <w:between w:val="nil"/>
              </w:pBdr>
              <w:spacing w:line="240" w:lineRule="auto"/>
              <w:jc w:val="center"/>
            </w:pPr>
          </w:p>
        </w:tc>
        <w:tc>
          <w:tcPr>
            <w:tcW w:w="3180" w:type="dxa"/>
            <w:shd w:val="clear" w:color="auto" w:fill="9FC5E8"/>
            <w:tcMar>
              <w:top w:w="100" w:type="dxa"/>
              <w:left w:w="100" w:type="dxa"/>
              <w:bottom w:w="100" w:type="dxa"/>
              <w:right w:w="100" w:type="dxa"/>
            </w:tcMar>
          </w:tcPr>
          <w:p w:rsidR="0094508F" w:rsidRDefault="0094508F">
            <w:pPr>
              <w:widowControl w:val="0"/>
              <w:pBdr>
                <w:top w:val="nil"/>
                <w:left w:val="nil"/>
                <w:bottom w:val="nil"/>
                <w:right w:val="nil"/>
                <w:between w:val="nil"/>
              </w:pBdr>
              <w:spacing w:line="240" w:lineRule="auto"/>
              <w:jc w:val="center"/>
            </w:pPr>
          </w:p>
        </w:tc>
      </w:tr>
      <w:tr w:rsidR="0094508F">
        <w:tc>
          <w:tcPr>
            <w:tcW w:w="1545" w:type="dxa"/>
            <w:shd w:val="clear" w:color="auto" w:fill="FFFFFF"/>
            <w:tcMar>
              <w:top w:w="100" w:type="dxa"/>
              <w:left w:w="100" w:type="dxa"/>
              <w:bottom w:w="100" w:type="dxa"/>
              <w:right w:w="100" w:type="dxa"/>
            </w:tcMar>
          </w:tcPr>
          <w:p w:rsidR="0094508F" w:rsidRDefault="00A86FE2">
            <w:pPr>
              <w:widowControl w:val="0"/>
              <w:spacing w:line="240" w:lineRule="auto"/>
              <w:jc w:val="center"/>
            </w:pPr>
            <w:r>
              <w:t>Iedereen</w:t>
            </w:r>
          </w:p>
        </w:tc>
        <w:tc>
          <w:tcPr>
            <w:tcW w:w="2205" w:type="dxa"/>
            <w:shd w:val="clear" w:color="auto" w:fill="FFFFFF"/>
            <w:tcMar>
              <w:top w:w="100" w:type="dxa"/>
              <w:left w:w="100" w:type="dxa"/>
              <w:bottom w:w="100" w:type="dxa"/>
              <w:right w:w="100" w:type="dxa"/>
            </w:tcMar>
          </w:tcPr>
          <w:p w:rsidR="0094508F" w:rsidRDefault="00A86FE2">
            <w:pPr>
              <w:widowControl w:val="0"/>
              <w:pBdr>
                <w:top w:val="nil"/>
                <w:left w:val="nil"/>
                <w:bottom w:val="nil"/>
                <w:right w:val="nil"/>
                <w:between w:val="nil"/>
              </w:pBdr>
              <w:spacing w:line="240" w:lineRule="auto"/>
              <w:jc w:val="center"/>
            </w:pPr>
            <w:r>
              <w:t>Document aanpassen</w:t>
            </w:r>
          </w:p>
        </w:tc>
        <w:tc>
          <w:tcPr>
            <w:tcW w:w="1590" w:type="dxa"/>
            <w:shd w:val="clear" w:color="auto" w:fill="FFFFFF"/>
            <w:tcMar>
              <w:top w:w="100" w:type="dxa"/>
              <w:left w:w="100" w:type="dxa"/>
              <w:bottom w:w="100" w:type="dxa"/>
              <w:right w:w="100" w:type="dxa"/>
            </w:tcMar>
          </w:tcPr>
          <w:p w:rsidR="0094508F" w:rsidRDefault="00A86FE2">
            <w:pPr>
              <w:widowControl w:val="0"/>
              <w:pBdr>
                <w:top w:val="nil"/>
                <w:left w:val="nil"/>
                <w:bottom w:val="nil"/>
                <w:right w:val="nil"/>
                <w:between w:val="nil"/>
              </w:pBdr>
              <w:spacing w:line="240" w:lineRule="auto"/>
              <w:jc w:val="center"/>
            </w:pPr>
            <w:r>
              <w:t>eind januari</w:t>
            </w:r>
          </w:p>
        </w:tc>
        <w:tc>
          <w:tcPr>
            <w:tcW w:w="1455" w:type="dxa"/>
            <w:shd w:val="clear" w:color="auto" w:fill="FFFFFF"/>
            <w:tcMar>
              <w:top w:w="100" w:type="dxa"/>
              <w:left w:w="100" w:type="dxa"/>
              <w:bottom w:w="100" w:type="dxa"/>
              <w:right w:w="100" w:type="dxa"/>
            </w:tcMar>
          </w:tcPr>
          <w:p w:rsidR="0094508F" w:rsidRDefault="0094508F">
            <w:pPr>
              <w:widowControl w:val="0"/>
              <w:pBdr>
                <w:top w:val="nil"/>
                <w:left w:val="nil"/>
                <w:bottom w:val="nil"/>
                <w:right w:val="nil"/>
                <w:between w:val="nil"/>
              </w:pBdr>
              <w:spacing w:line="240" w:lineRule="auto"/>
              <w:jc w:val="center"/>
            </w:pPr>
          </w:p>
        </w:tc>
        <w:tc>
          <w:tcPr>
            <w:tcW w:w="3180" w:type="dxa"/>
            <w:shd w:val="clear" w:color="auto" w:fill="FFFFFF"/>
            <w:tcMar>
              <w:top w:w="100" w:type="dxa"/>
              <w:left w:w="100" w:type="dxa"/>
              <w:bottom w:w="100" w:type="dxa"/>
              <w:right w:w="100" w:type="dxa"/>
            </w:tcMar>
          </w:tcPr>
          <w:p w:rsidR="0094508F" w:rsidRDefault="0094508F">
            <w:pPr>
              <w:widowControl w:val="0"/>
              <w:pBdr>
                <w:top w:val="nil"/>
                <w:left w:val="nil"/>
                <w:bottom w:val="nil"/>
                <w:right w:val="nil"/>
                <w:between w:val="nil"/>
              </w:pBdr>
              <w:spacing w:line="240" w:lineRule="auto"/>
              <w:jc w:val="center"/>
            </w:pPr>
          </w:p>
        </w:tc>
      </w:tr>
      <w:tr w:rsidR="0094508F">
        <w:tc>
          <w:tcPr>
            <w:tcW w:w="1545" w:type="dxa"/>
            <w:shd w:val="clear" w:color="auto" w:fill="9FC5E8"/>
            <w:tcMar>
              <w:top w:w="100" w:type="dxa"/>
              <w:left w:w="100" w:type="dxa"/>
              <w:bottom w:w="100" w:type="dxa"/>
              <w:right w:w="100" w:type="dxa"/>
            </w:tcMar>
          </w:tcPr>
          <w:p w:rsidR="0094508F" w:rsidRDefault="00A86FE2">
            <w:pPr>
              <w:widowControl w:val="0"/>
              <w:spacing w:line="240" w:lineRule="auto"/>
              <w:jc w:val="center"/>
            </w:pPr>
            <w:r>
              <w:t>Iedereen</w:t>
            </w:r>
          </w:p>
        </w:tc>
        <w:tc>
          <w:tcPr>
            <w:tcW w:w="2205" w:type="dxa"/>
            <w:shd w:val="clear" w:color="auto" w:fill="9FC5E8"/>
            <w:tcMar>
              <w:top w:w="100" w:type="dxa"/>
              <w:left w:w="100" w:type="dxa"/>
              <w:bottom w:w="100" w:type="dxa"/>
              <w:right w:w="100" w:type="dxa"/>
            </w:tcMar>
          </w:tcPr>
          <w:p w:rsidR="0094508F" w:rsidRDefault="00A86FE2">
            <w:pPr>
              <w:widowControl w:val="0"/>
              <w:pBdr>
                <w:top w:val="nil"/>
                <w:left w:val="nil"/>
                <w:bottom w:val="nil"/>
                <w:right w:val="nil"/>
                <w:between w:val="nil"/>
              </w:pBdr>
              <w:spacing w:line="240" w:lineRule="auto"/>
              <w:jc w:val="center"/>
            </w:pPr>
            <w:r>
              <w:t>Aanbeveling schrijven</w:t>
            </w:r>
          </w:p>
        </w:tc>
        <w:tc>
          <w:tcPr>
            <w:tcW w:w="1590" w:type="dxa"/>
            <w:shd w:val="clear" w:color="auto" w:fill="9FC5E8"/>
            <w:tcMar>
              <w:top w:w="100" w:type="dxa"/>
              <w:left w:w="100" w:type="dxa"/>
              <w:bottom w:w="100" w:type="dxa"/>
              <w:right w:w="100" w:type="dxa"/>
            </w:tcMar>
          </w:tcPr>
          <w:p w:rsidR="0094508F" w:rsidRDefault="00A86FE2">
            <w:pPr>
              <w:widowControl w:val="0"/>
              <w:pBdr>
                <w:top w:val="nil"/>
                <w:left w:val="nil"/>
                <w:bottom w:val="nil"/>
                <w:right w:val="nil"/>
                <w:between w:val="nil"/>
              </w:pBdr>
              <w:spacing w:line="240" w:lineRule="auto"/>
              <w:jc w:val="center"/>
            </w:pPr>
            <w:r>
              <w:t>medio februari</w:t>
            </w:r>
          </w:p>
        </w:tc>
        <w:tc>
          <w:tcPr>
            <w:tcW w:w="1455" w:type="dxa"/>
            <w:shd w:val="clear" w:color="auto" w:fill="9FC5E8"/>
            <w:tcMar>
              <w:top w:w="100" w:type="dxa"/>
              <w:left w:w="100" w:type="dxa"/>
              <w:bottom w:w="100" w:type="dxa"/>
              <w:right w:w="100" w:type="dxa"/>
            </w:tcMar>
          </w:tcPr>
          <w:p w:rsidR="0094508F" w:rsidRDefault="0094508F">
            <w:pPr>
              <w:widowControl w:val="0"/>
              <w:pBdr>
                <w:top w:val="nil"/>
                <w:left w:val="nil"/>
                <w:bottom w:val="nil"/>
                <w:right w:val="nil"/>
                <w:between w:val="nil"/>
              </w:pBdr>
              <w:spacing w:line="240" w:lineRule="auto"/>
              <w:jc w:val="center"/>
            </w:pPr>
          </w:p>
        </w:tc>
        <w:tc>
          <w:tcPr>
            <w:tcW w:w="3180" w:type="dxa"/>
            <w:shd w:val="clear" w:color="auto" w:fill="9FC5E8"/>
            <w:tcMar>
              <w:top w:w="100" w:type="dxa"/>
              <w:left w:w="100" w:type="dxa"/>
              <w:bottom w:w="100" w:type="dxa"/>
              <w:right w:w="100" w:type="dxa"/>
            </w:tcMar>
          </w:tcPr>
          <w:p w:rsidR="0094508F" w:rsidRDefault="0094508F">
            <w:pPr>
              <w:widowControl w:val="0"/>
              <w:pBdr>
                <w:top w:val="nil"/>
                <w:left w:val="nil"/>
                <w:bottom w:val="nil"/>
                <w:right w:val="nil"/>
                <w:between w:val="nil"/>
              </w:pBdr>
              <w:spacing w:line="240" w:lineRule="auto"/>
              <w:jc w:val="center"/>
            </w:pPr>
          </w:p>
        </w:tc>
      </w:tr>
      <w:tr w:rsidR="0094508F">
        <w:tc>
          <w:tcPr>
            <w:tcW w:w="1545" w:type="dxa"/>
            <w:shd w:val="clear" w:color="auto" w:fill="FFFFFF"/>
            <w:tcMar>
              <w:top w:w="100" w:type="dxa"/>
              <w:left w:w="100" w:type="dxa"/>
              <w:bottom w:w="100" w:type="dxa"/>
              <w:right w:w="100" w:type="dxa"/>
            </w:tcMar>
          </w:tcPr>
          <w:p w:rsidR="0094508F" w:rsidRDefault="00A86FE2">
            <w:pPr>
              <w:widowControl w:val="0"/>
              <w:spacing w:line="240" w:lineRule="auto"/>
              <w:jc w:val="center"/>
            </w:pPr>
            <w:r>
              <w:t>Iedereen</w:t>
            </w:r>
          </w:p>
        </w:tc>
        <w:tc>
          <w:tcPr>
            <w:tcW w:w="2205" w:type="dxa"/>
            <w:shd w:val="clear" w:color="auto" w:fill="FFFFFF"/>
            <w:tcMar>
              <w:top w:w="100" w:type="dxa"/>
              <w:left w:w="100" w:type="dxa"/>
              <w:bottom w:w="100" w:type="dxa"/>
              <w:right w:w="100" w:type="dxa"/>
            </w:tcMar>
          </w:tcPr>
          <w:p w:rsidR="0094508F" w:rsidRDefault="00A86FE2">
            <w:pPr>
              <w:widowControl w:val="0"/>
              <w:pBdr>
                <w:top w:val="nil"/>
                <w:left w:val="nil"/>
                <w:bottom w:val="nil"/>
                <w:right w:val="nil"/>
                <w:between w:val="nil"/>
              </w:pBdr>
              <w:spacing w:line="240" w:lineRule="auto"/>
              <w:jc w:val="center"/>
            </w:pPr>
            <w:r>
              <w:t>Aanbeveling verzenden naar CmK</w:t>
            </w:r>
          </w:p>
        </w:tc>
        <w:tc>
          <w:tcPr>
            <w:tcW w:w="1590" w:type="dxa"/>
            <w:shd w:val="clear" w:color="auto" w:fill="FFFFFF"/>
            <w:tcMar>
              <w:top w:w="100" w:type="dxa"/>
              <w:left w:w="100" w:type="dxa"/>
              <w:bottom w:w="100" w:type="dxa"/>
              <w:right w:w="100" w:type="dxa"/>
            </w:tcMar>
          </w:tcPr>
          <w:p w:rsidR="0094508F" w:rsidRDefault="00A86FE2">
            <w:pPr>
              <w:widowControl w:val="0"/>
              <w:pBdr>
                <w:top w:val="nil"/>
                <w:left w:val="nil"/>
                <w:bottom w:val="nil"/>
                <w:right w:val="nil"/>
                <w:between w:val="nil"/>
              </w:pBdr>
              <w:spacing w:line="240" w:lineRule="auto"/>
              <w:jc w:val="center"/>
            </w:pPr>
            <w:r>
              <w:t>medio februari</w:t>
            </w:r>
          </w:p>
        </w:tc>
        <w:tc>
          <w:tcPr>
            <w:tcW w:w="1455" w:type="dxa"/>
            <w:shd w:val="clear" w:color="auto" w:fill="FFFFFF"/>
            <w:tcMar>
              <w:top w:w="100" w:type="dxa"/>
              <w:left w:w="100" w:type="dxa"/>
              <w:bottom w:w="100" w:type="dxa"/>
              <w:right w:w="100" w:type="dxa"/>
            </w:tcMar>
          </w:tcPr>
          <w:p w:rsidR="0094508F" w:rsidRDefault="0094508F">
            <w:pPr>
              <w:widowControl w:val="0"/>
              <w:pBdr>
                <w:top w:val="nil"/>
                <w:left w:val="nil"/>
                <w:bottom w:val="nil"/>
                <w:right w:val="nil"/>
                <w:between w:val="nil"/>
              </w:pBdr>
              <w:spacing w:line="240" w:lineRule="auto"/>
              <w:jc w:val="center"/>
            </w:pPr>
          </w:p>
        </w:tc>
        <w:tc>
          <w:tcPr>
            <w:tcW w:w="3180" w:type="dxa"/>
            <w:shd w:val="clear" w:color="auto" w:fill="FFFFFF"/>
            <w:tcMar>
              <w:top w:w="100" w:type="dxa"/>
              <w:left w:w="100" w:type="dxa"/>
              <w:bottom w:w="100" w:type="dxa"/>
              <w:right w:w="100" w:type="dxa"/>
            </w:tcMar>
          </w:tcPr>
          <w:p w:rsidR="0094508F" w:rsidRDefault="0094508F">
            <w:pPr>
              <w:widowControl w:val="0"/>
              <w:pBdr>
                <w:top w:val="nil"/>
                <w:left w:val="nil"/>
                <w:bottom w:val="nil"/>
                <w:right w:val="nil"/>
                <w:between w:val="nil"/>
              </w:pBdr>
              <w:spacing w:line="240" w:lineRule="auto"/>
              <w:jc w:val="center"/>
            </w:pPr>
          </w:p>
        </w:tc>
      </w:tr>
    </w:tbl>
    <w:p w:rsidR="0094508F" w:rsidRDefault="0094508F"/>
    <w:p w:rsidR="0094508F" w:rsidRDefault="00A86FE2">
      <w:r>
        <w:t>WAT IS DE TAAKVERDELING?</w:t>
      </w:r>
    </w:p>
    <w:p w:rsidR="0094508F" w:rsidRDefault="00A86FE2">
      <w:pPr>
        <w:numPr>
          <w:ilvl w:val="0"/>
          <w:numId w:val="5"/>
        </w:numPr>
      </w:pPr>
      <w:r>
        <w:t>N.N.B. (veel samen)</w:t>
      </w:r>
    </w:p>
    <w:p w:rsidR="0094508F" w:rsidRDefault="0094508F"/>
    <w:p w:rsidR="0094508F" w:rsidRDefault="00A86FE2">
      <w:r>
        <w:t>WELKE VRAGEN HEBBEN JULLIE NOG, doorvragen?</w:t>
      </w:r>
    </w:p>
    <w:p w:rsidR="0094508F" w:rsidRDefault="00A86FE2">
      <w:pPr>
        <w:numPr>
          <w:ilvl w:val="0"/>
          <w:numId w:val="4"/>
        </w:numPr>
      </w:pPr>
      <w:r>
        <w:t>Wat bedoel je specifiek met “</w:t>
      </w:r>
      <w:r>
        <w:rPr>
          <w:color w:val="323130"/>
          <w:highlight w:val="white"/>
        </w:rPr>
        <w:t>Meedenken over wijze waarop basisscholen, met name ICC’ers in Hengelo, tijdens de ICC-wijkprojecten lessen in samenhang met de cultuur ontmoeting en zo ook het wijk thema vormgeven.” ?</w:t>
      </w:r>
    </w:p>
    <w:p w:rsidR="0094508F" w:rsidRDefault="0094508F"/>
    <w:p w:rsidR="0094508F" w:rsidRDefault="00A86FE2">
      <w:r>
        <w:t>WAT KUNNEN JULLIE 15 JANUARI DOEN?</w:t>
      </w:r>
    </w:p>
    <w:p w:rsidR="0094508F" w:rsidRDefault="00A86FE2">
      <w:pPr>
        <w:ind w:left="720"/>
      </w:pPr>
      <w:r>
        <w:t>Enquet</w:t>
      </w:r>
      <w:r>
        <w:t>e toelichten aan alle ICC’ers, mee kijken en rondvragen hoe het nu gaat.</w:t>
      </w:r>
    </w:p>
    <w:sectPr w:rsidR="0094508F">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61A74"/>
    <w:multiLevelType w:val="multilevel"/>
    <w:tmpl w:val="28546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8F752C"/>
    <w:multiLevelType w:val="multilevel"/>
    <w:tmpl w:val="AF9EA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0B6253F"/>
    <w:multiLevelType w:val="multilevel"/>
    <w:tmpl w:val="108082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0683FED"/>
    <w:multiLevelType w:val="multilevel"/>
    <w:tmpl w:val="302C5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C955C2B"/>
    <w:multiLevelType w:val="multilevel"/>
    <w:tmpl w:val="47527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D2E31AB"/>
    <w:multiLevelType w:val="multilevel"/>
    <w:tmpl w:val="78FCB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08F"/>
    <w:rsid w:val="0094508F"/>
    <w:rsid w:val="00A86F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403F1DB"/>
  <w15:docId w15:val="{F8807343-EF33-724B-85CC-81A273BCF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20uYJS8deO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x4fDmomS0SM" TargetMode="External"/><Relationship Id="rId5" Type="http://schemas.openxmlformats.org/officeDocument/2006/relationships/hyperlink" Target="https://cmkin2school.weebly.com/cmk-instrumenten.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554</Words>
  <Characters>3052</Characters>
  <Application>Microsoft Office Word</Application>
  <DocSecurity>0</DocSecurity>
  <Lines>25</Lines>
  <Paragraphs>7</Paragraphs>
  <ScaleCrop>false</ScaleCrop>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Ronald von Piekartz</cp:lastModifiedBy>
  <cp:revision>2</cp:revision>
  <dcterms:created xsi:type="dcterms:W3CDTF">2020-01-08T11:32:00Z</dcterms:created>
  <dcterms:modified xsi:type="dcterms:W3CDTF">2020-01-08T11:32:00Z</dcterms:modified>
</cp:coreProperties>
</file>