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3F07" w14:textId="5B3A8FC0" w:rsidR="00301168" w:rsidRPr="00301168" w:rsidRDefault="00301168" w:rsidP="00301168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301168"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l-NL"/>
          <w14:ligatures w14:val="none"/>
        </w:rPr>
        <w:t>De Kijk-luisterwijzer</w:t>
      </w:r>
      <w:r>
        <w:rPr>
          <w:rFonts w:ascii="Calibri" w:eastAsia="Times New Roman" w:hAnsi="Calibri" w:cs="Calibri"/>
          <w:b/>
          <w:bCs/>
          <w:color w:val="000000"/>
          <w:kern w:val="0"/>
          <w:sz w:val="22"/>
          <w:szCs w:val="22"/>
          <w:lang w:eastAsia="nl-NL"/>
          <w14:ligatures w14:val="none"/>
        </w:rPr>
        <w:t xml:space="preserve"> Dion </w:t>
      </w:r>
    </w:p>
    <w:p w14:paraId="4324B168" w14:textId="77777777" w:rsidR="00301168" w:rsidRPr="00301168" w:rsidRDefault="00301168" w:rsidP="00301168">
      <w:pPr>
        <w:shd w:val="clear" w:color="auto" w:fill="FFFFFF"/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301168"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  <w:t xml:space="preserve">Kijk als </w:t>
      </w:r>
      <w:proofErr w:type="spellStart"/>
      <w:r w:rsidRPr="00301168"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  <w:t>critical</w:t>
      </w:r>
      <w:proofErr w:type="spellEnd"/>
      <w:r w:rsidRPr="00301168"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  <w:t xml:space="preserve"> onderwijsvriend voor ons op jouw school:</w:t>
      </w:r>
    </w:p>
    <w:p w14:paraId="71B6AFA8" w14:textId="77777777" w:rsidR="00301168" w:rsidRPr="00301168" w:rsidRDefault="00301168" w:rsidP="00301168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</w:pPr>
      <w:r w:rsidRPr="00301168">
        <w:rPr>
          <w:rFonts w:ascii="Calibri" w:eastAsia="Times New Roman" w:hAnsi="Calibri" w:cs="Calibri"/>
          <w:color w:val="000000"/>
          <w:kern w:val="0"/>
          <w:sz w:val="22"/>
          <w:szCs w:val="22"/>
          <w:lang w:eastAsia="nl-NL"/>
          <w14:ligatures w14:val="none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1"/>
        <w:gridCol w:w="6155"/>
      </w:tblGrid>
      <w:tr w:rsidR="00301168" w:rsidRPr="00301168" w14:paraId="0298CF80" w14:textId="77777777" w:rsidTr="00301168">
        <w:trPr>
          <w:trHeight w:val="2265"/>
        </w:trPr>
        <w:tc>
          <w:tcPr>
            <w:tcW w:w="321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087DA7D0" w14:textId="77777777" w:rsidR="00301168" w:rsidRPr="00301168" w:rsidRDefault="00301168" w:rsidP="00301168">
            <w:pPr>
              <w:shd w:val="clear" w:color="auto" w:fill="FFFFFF"/>
              <w:textAlignment w:val="baseline"/>
              <w:divId w:val="1150904253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nl-NL"/>
                <w14:ligatures w14:val="none"/>
              </w:rPr>
              <w:t>Of het Wijkproject op jouw school in beeld is en leeft. En op welke wijze?</w:t>
            </w:r>
          </w:p>
        </w:tc>
        <w:tc>
          <w:tcPr>
            <w:tcW w:w="8565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579B79B4" w14:textId="77777777" w:rsidR="00301168" w:rsidRPr="00301168" w:rsidRDefault="00301168" w:rsidP="0030116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 xml:space="preserve">Afgelopen maandag is vanuit </w:t>
            </w:r>
            <w:proofErr w:type="spellStart"/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>Oyfo</w:t>
            </w:r>
            <w:proofErr w:type="spellEnd"/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 xml:space="preserve"> een drummer geweest in de groepen 8. Afgelopen dinsdag een opening gehad met een fanfare in de hal. Daarnaast worden er verschillende workshops (bijv. bodypercussie) aangeboden.</w:t>
            </w:r>
          </w:p>
        </w:tc>
      </w:tr>
      <w:tr w:rsidR="00301168" w:rsidRPr="00301168" w14:paraId="4C22B76C" w14:textId="77777777" w:rsidTr="00301168">
        <w:trPr>
          <w:trHeight w:val="1732"/>
        </w:trPr>
        <w:tc>
          <w:tcPr>
            <w:tcW w:w="321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3B5D2490" w14:textId="77777777" w:rsidR="00301168" w:rsidRPr="00301168" w:rsidRDefault="00301168" w:rsidP="0030116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nl-NL"/>
                <w14:ligatures w14:val="none"/>
              </w:rPr>
              <w:t>Leeft het bij het team? Bij de groepsleerkrachten? Bij de leerlingen? En op welke wijze?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7F507197" w14:textId="77777777" w:rsidR="00301168" w:rsidRPr="00301168" w:rsidRDefault="00301168" w:rsidP="0030116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>Zie hierboven.</w:t>
            </w:r>
          </w:p>
        </w:tc>
      </w:tr>
      <w:tr w:rsidR="00301168" w:rsidRPr="00301168" w14:paraId="31768364" w14:textId="77777777" w:rsidTr="00301168">
        <w:trPr>
          <w:trHeight w:val="1198"/>
        </w:trPr>
        <w:tc>
          <w:tcPr>
            <w:tcW w:w="321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6AE396F4" w14:textId="77777777" w:rsidR="00301168" w:rsidRPr="00301168" w:rsidRDefault="00301168" w:rsidP="0030116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nl-NL"/>
                <w14:ligatures w14:val="none"/>
              </w:rPr>
              <w:t>Komt het aan bod in teamvergaderingen?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3822FDFC" w14:textId="77777777" w:rsidR="00301168" w:rsidRPr="00301168" w:rsidRDefault="00301168" w:rsidP="0030116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>Ja het wordt besproken tijdens teamvergaderingen</w:t>
            </w:r>
          </w:p>
        </w:tc>
      </w:tr>
      <w:tr w:rsidR="00301168" w:rsidRPr="00301168" w14:paraId="6EE833C2" w14:textId="77777777" w:rsidTr="00301168">
        <w:trPr>
          <w:trHeight w:val="1465"/>
        </w:trPr>
        <w:tc>
          <w:tcPr>
            <w:tcW w:w="321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2A9B5AD0" w14:textId="77777777" w:rsidR="00301168" w:rsidRPr="00301168" w:rsidRDefault="00301168" w:rsidP="0030116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nl-NL"/>
                <w14:ligatures w14:val="none"/>
              </w:rPr>
              <w:t>Doen alle groepen en kinderen mee? Zijn er ouders bij betrokken?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24F79BFB" w14:textId="77777777" w:rsidR="00301168" w:rsidRPr="00301168" w:rsidRDefault="00301168" w:rsidP="0030116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>Alle leerlingen doen mee, onderbouw, middenbouw en bovenbouw.</w:t>
            </w:r>
          </w:p>
          <w:p w14:paraId="4A27AB6C" w14:textId="77777777" w:rsidR="00301168" w:rsidRPr="00301168" w:rsidRDefault="00301168" w:rsidP="0030116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 xml:space="preserve">Ouders worden betrokken via de ouderapp, de nieuwsbrief en zijn uitgenodigd voor de </w:t>
            </w:r>
            <w:proofErr w:type="gramStart"/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>ICC tentoonstelling</w:t>
            </w:r>
            <w:proofErr w:type="gramEnd"/>
          </w:p>
        </w:tc>
      </w:tr>
      <w:tr w:rsidR="00301168" w:rsidRPr="00301168" w14:paraId="4E347B58" w14:textId="77777777" w:rsidTr="00301168">
        <w:trPr>
          <w:trHeight w:val="1732"/>
        </w:trPr>
        <w:tc>
          <w:tcPr>
            <w:tcW w:w="321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5D169E66" w14:textId="77777777" w:rsidR="00301168" w:rsidRPr="00301168" w:rsidRDefault="00301168" w:rsidP="0030116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nl-NL"/>
                <w14:ligatures w14:val="none"/>
              </w:rPr>
              <w:t>Zijn er leerlijnen gemaakt? Andere vakken bij betrokken? Is er samenhang in de vakken zichtbaar voor de leerlingen?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47C791E3" w14:textId="77777777" w:rsidR="00301168" w:rsidRPr="00301168" w:rsidRDefault="00301168" w:rsidP="0030116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>Hier is mij niets van bekend. Voor zover ik weet zijn er alleen creatieve vakken betrokken: kunst/handvaardigheid/tekenen/muziek enz..</w:t>
            </w:r>
          </w:p>
        </w:tc>
      </w:tr>
      <w:tr w:rsidR="00301168" w:rsidRPr="00301168" w14:paraId="24D428F0" w14:textId="77777777" w:rsidTr="00301168">
        <w:trPr>
          <w:trHeight w:val="1732"/>
        </w:trPr>
        <w:tc>
          <w:tcPr>
            <w:tcW w:w="321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4E6CBC8E" w14:textId="77777777" w:rsidR="00301168" w:rsidRPr="00301168" w:rsidRDefault="00301168" w:rsidP="0030116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nl-NL"/>
                <w14:ligatures w14:val="none"/>
              </w:rPr>
              <w:t>Staat het project op de website of gaat er informatie over naar ouders?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3C8A6868" w14:textId="77777777" w:rsidR="00301168" w:rsidRPr="00301168" w:rsidRDefault="00301168" w:rsidP="0030116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>Niet op de website. Er wordt informatie gegeven via de ouderapp + nieuwsbrieven.</w:t>
            </w:r>
          </w:p>
        </w:tc>
      </w:tr>
      <w:tr w:rsidR="00301168" w:rsidRPr="00301168" w14:paraId="1F66220A" w14:textId="77777777" w:rsidTr="00301168">
        <w:trPr>
          <w:trHeight w:val="1465"/>
        </w:trPr>
        <w:tc>
          <w:tcPr>
            <w:tcW w:w="321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7A3339C7" w14:textId="77777777" w:rsidR="00301168" w:rsidRPr="00301168" w:rsidRDefault="00301168" w:rsidP="00301168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bdr w:val="none" w:sz="0" w:space="0" w:color="auto" w:frame="1"/>
                <w:lang w:eastAsia="nl-NL"/>
                <w14:ligatures w14:val="none"/>
              </w:rPr>
              <w:t>Was jij betrokken bij het project? Had je er invloed op? Wat doe je er in je eigen klas aan?</w:t>
            </w:r>
          </w:p>
        </w:tc>
        <w:tc>
          <w:tcPr>
            <w:tcW w:w="8565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14:paraId="1A3C8925" w14:textId="77777777" w:rsidR="00301168" w:rsidRPr="00301168" w:rsidRDefault="00301168" w:rsidP="00301168">
            <w:pP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nl-NL"/>
                <w14:ligatures w14:val="none"/>
              </w:rPr>
            </w:pPr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 xml:space="preserve">Ik had er geen invloed op en was ook niet direct betrokken. Wel voeren ik en mijn collega’s verschillende </w:t>
            </w:r>
            <w:proofErr w:type="gramStart"/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>ICC lessen</w:t>
            </w:r>
            <w:proofErr w:type="gramEnd"/>
            <w:r w:rsidRPr="00301168">
              <w:rPr>
                <w:rFonts w:ascii="inherit" w:eastAsia="Times New Roman" w:hAnsi="inherit" w:cs="Calibri"/>
                <w:color w:val="000000"/>
                <w:kern w:val="0"/>
                <w:sz w:val="18"/>
                <w:szCs w:val="18"/>
                <w:bdr w:val="none" w:sz="0" w:space="0" w:color="auto" w:frame="1"/>
                <w:lang w:eastAsia="nl-NL"/>
                <w14:ligatures w14:val="none"/>
              </w:rPr>
              <w:t xml:space="preserve"> uit.</w:t>
            </w:r>
          </w:p>
        </w:tc>
      </w:tr>
    </w:tbl>
    <w:p w14:paraId="4E790460" w14:textId="77777777" w:rsidR="00122325" w:rsidRDefault="00122325"/>
    <w:sectPr w:rsidR="00122325" w:rsidSect="001062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68"/>
    <w:rsid w:val="00106264"/>
    <w:rsid w:val="00122325"/>
    <w:rsid w:val="00250A3F"/>
    <w:rsid w:val="00301168"/>
    <w:rsid w:val="003264BB"/>
    <w:rsid w:val="0054665D"/>
    <w:rsid w:val="00770EA3"/>
    <w:rsid w:val="00817DAD"/>
    <w:rsid w:val="00E0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03361"/>
  <w15:chartTrackingRefBased/>
  <w15:docId w15:val="{A4571972-B858-B546-B4E5-D334C54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30116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551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540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22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81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893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24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von Piekartz</dc:creator>
  <cp:keywords/>
  <dc:description/>
  <cp:lastModifiedBy>Ronald von Piekartz</cp:lastModifiedBy>
  <cp:revision>1</cp:revision>
  <dcterms:created xsi:type="dcterms:W3CDTF">2023-03-28T11:00:00Z</dcterms:created>
  <dcterms:modified xsi:type="dcterms:W3CDTF">2023-03-28T11:01:00Z</dcterms:modified>
</cp:coreProperties>
</file>